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E5" w:rsidRPr="001C78CA" w:rsidRDefault="00B542E5" w:rsidP="00C82824">
      <w:pPr>
        <w:spacing w:after="0" w:line="240" w:lineRule="auto"/>
        <w:jc w:val="center"/>
        <w:rPr>
          <w:rFonts w:ascii="Arial" w:eastAsia="Times New Roman" w:hAnsi="Arial" w:cs="Times New Roman"/>
          <w:color w:val="000000"/>
          <w:sz w:val="24"/>
          <w:szCs w:val="24"/>
          <w:lang w:eastAsia="ru-RU"/>
        </w:rPr>
      </w:pPr>
      <w:r w:rsidRPr="001C78CA">
        <w:rPr>
          <w:rFonts w:ascii="Arial" w:eastAsia="Times New Roman" w:hAnsi="Arial" w:cs="Times New Roman"/>
          <w:color w:val="000000"/>
          <w:sz w:val="24"/>
          <w:szCs w:val="24"/>
          <w:lang w:eastAsia="ru-RU"/>
        </w:rPr>
        <w:t>﻿</w:t>
      </w:r>
      <w:r w:rsidR="00C82824" w:rsidRPr="001C78CA">
        <w:rPr>
          <w:rFonts w:ascii="Arial" w:eastAsia="Times New Roman" w:hAnsi="Arial" w:cs="Times New Roman"/>
          <w:noProof/>
          <w:color w:val="000000"/>
          <w:sz w:val="24"/>
          <w:szCs w:val="24"/>
          <w:lang w:eastAsia="ru-RU"/>
        </w:rPr>
        <w:drawing>
          <wp:inline distT="0" distB="0" distL="0" distR="0">
            <wp:extent cx="487680" cy="609600"/>
            <wp:effectExtent l="19050" t="0" r="762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C82824" w:rsidRPr="001C78CA" w:rsidRDefault="00C82824" w:rsidP="00C82824">
      <w:pPr>
        <w:spacing w:after="0" w:line="240" w:lineRule="auto"/>
        <w:jc w:val="center"/>
        <w:rPr>
          <w:rFonts w:ascii="Arial" w:eastAsia="Times New Roman" w:hAnsi="Arial" w:cs="Times New Roman"/>
          <w:color w:val="000000"/>
          <w:sz w:val="24"/>
          <w:szCs w:val="24"/>
          <w:lang w:eastAsia="ru-RU"/>
        </w:rPr>
      </w:pPr>
    </w:p>
    <w:p w:rsidR="00C82824" w:rsidRPr="001C78CA" w:rsidRDefault="00C82824" w:rsidP="00C82824">
      <w:pPr>
        <w:spacing w:after="0" w:line="240" w:lineRule="auto"/>
        <w:jc w:val="center"/>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9571"/>
      </w:tblGrid>
      <w:tr w:rsidR="00B542E5" w:rsidRPr="001C78CA" w:rsidTr="00B542E5">
        <w:tc>
          <w:tcPr>
            <w:tcW w:w="9571" w:type="dxa"/>
            <w:tcMar>
              <w:top w:w="0" w:type="dxa"/>
              <w:left w:w="108" w:type="dxa"/>
              <w:bottom w:w="0" w:type="dxa"/>
              <w:right w:w="108" w:type="dxa"/>
            </w:tcMar>
            <w:hideMark/>
          </w:tcPr>
          <w:p w:rsidR="00B542E5" w:rsidRPr="001C78CA" w:rsidRDefault="00B542E5" w:rsidP="00B542E5">
            <w:pPr>
              <w:spacing w:after="0" w:line="240" w:lineRule="auto"/>
              <w:rPr>
                <w:rFonts w:ascii="Times New Roman" w:eastAsia="Times New Roman" w:hAnsi="Times New Roman" w:cs="Times New Roman"/>
                <w:sz w:val="24"/>
                <w:szCs w:val="24"/>
                <w:lang w:eastAsia="ru-RU"/>
              </w:rPr>
            </w:pPr>
          </w:p>
        </w:tc>
      </w:tr>
      <w:tr w:rsidR="00B542E5" w:rsidRPr="001C78CA" w:rsidTr="00B542E5">
        <w:tc>
          <w:tcPr>
            <w:tcW w:w="9571" w:type="dxa"/>
            <w:tcMar>
              <w:top w:w="0" w:type="dxa"/>
              <w:left w:w="108" w:type="dxa"/>
              <w:bottom w:w="0" w:type="dxa"/>
              <w:right w:w="108" w:type="dxa"/>
            </w:tcMar>
            <w:hideMark/>
          </w:tcPr>
          <w:p w:rsidR="00B542E5" w:rsidRPr="001C78CA" w:rsidRDefault="00B542E5" w:rsidP="00B542E5">
            <w:pPr>
              <w:spacing w:after="0" w:line="240" w:lineRule="auto"/>
              <w:jc w:val="center"/>
              <w:rPr>
                <w:rFonts w:ascii="Times New Roman" w:eastAsia="Times New Roman" w:hAnsi="Times New Roman" w:cs="Times New Roman"/>
                <w:sz w:val="32"/>
                <w:szCs w:val="32"/>
                <w:lang w:eastAsia="ru-RU"/>
              </w:rPr>
            </w:pPr>
            <w:r w:rsidRPr="001C78CA">
              <w:rPr>
                <w:rFonts w:ascii="Times New Roman" w:eastAsia="Times New Roman" w:hAnsi="Times New Roman" w:cs="Times New Roman"/>
                <w:b/>
                <w:bCs/>
                <w:sz w:val="32"/>
                <w:szCs w:val="32"/>
                <w:lang w:eastAsia="ru-RU"/>
              </w:rPr>
              <w:t>АДМИНИСТРАЦИЯ ПОСЕЛКА БЕРЕЗОВКА</w:t>
            </w:r>
          </w:p>
          <w:p w:rsidR="00B542E5" w:rsidRPr="001C78CA" w:rsidRDefault="00B542E5" w:rsidP="00B542E5">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b/>
                <w:bCs/>
                <w:sz w:val="32"/>
                <w:szCs w:val="32"/>
                <w:lang w:eastAsia="ru-RU"/>
              </w:rPr>
              <w:t>БЕРЕЗОВСКОГО РАЙОНА КРАСНОЯРСКОГО КРАЯ</w:t>
            </w:r>
          </w:p>
        </w:tc>
      </w:tr>
      <w:tr w:rsidR="00B542E5" w:rsidRPr="001C78CA" w:rsidTr="00B542E5">
        <w:tc>
          <w:tcPr>
            <w:tcW w:w="9571" w:type="dxa"/>
            <w:tcMar>
              <w:top w:w="0" w:type="dxa"/>
              <w:left w:w="108" w:type="dxa"/>
              <w:bottom w:w="0" w:type="dxa"/>
              <w:right w:w="108" w:type="dxa"/>
            </w:tcMar>
            <w:hideMark/>
          </w:tcPr>
          <w:p w:rsidR="00B542E5" w:rsidRPr="001C78CA" w:rsidRDefault="00B542E5" w:rsidP="00B542E5">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b/>
                <w:bCs/>
                <w:sz w:val="24"/>
                <w:szCs w:val="24"/>
                <w:lang w:eastAsia="ru-RU"/>
              </w:rPr>
              <w:t> </w:t>
            </w:r>
          </w:p>
        </w:tc>
      </w:tr>
      <w:tr w:rsidR="00B542E5" w:rsidRPr="001C78CA" w:rsidTr="00B542E5">
        <w:tc>
          <w:tcPr>
            <w:tcW w:w="9571" w:type="dxa"/>
            <w:tcMar>
              <w:top w:w="0" w:type="dxa"/>
              <w:left w:w="108" w:type="dxa"/>
              <w:bottom w:w="0" w:type="dxa"/>
              <w:right w:w="108" w:type="dxa"/>
            </w:tcMar>
            <w:hideMark/>
          </w:tcPr>
          <w:p w:rsidR="00B542E5" w:rsidRPr="001C78CA" w:rsidRDefault="00B542E5" w:rsidP="00B542E5">
            <w:pPr>
              <w:spacing w:after="0" w:line="240" w:lineRule="auto"/>
              <w:jc w:val="center"/>
              <w:rPr>
                <w:rFonts w:ascii="Times New Roman" w:eastAsia="Times New Roman" w:hAnsi="Times New Roman" w:cs="Times New Roman"/>
                <w:sz w:val="48"/>
                <w:szCs w:val="48"/>
                <w:lang w:eastAsia="ru-RU"/>
              </w:rPr>
            </w:pPr>
            <w:r w:rsidRPr="001C78CA">
              <w:rPr>
                <w:rFonts w:ascii="Times New Roman" w:eastAsia="Times New Roman" w:hAnsi="Times New Roman" w:cs="Times New Roman"/>
                <w:b/>
                <w:bCs/>
                <w:sz w:val="48"/>
                <w:szCs w:val="48"/>
                <w:lang w:eastAsia="ru-RU"/>
              </w:rPr>
              <w:t>ПОСТАНОВЛЕНИЕ</w:t>
            </w:r>
          </w:p>
          <w:p w:rsidR="00B42CBB" w:rsidRPr="001C78CA" w:rsidRDefault="00B42CBB" w:rsidP="00B542E5">
            <w:pPr>
              <w:spacing w:after="0" w:line="240" w:lineRule="auto"/>
              <w:jc w:val="center"/>
              <w:rPr>
                <w:rFonts w:ascii="Times New Roman" w:eastAsia="Times New Roman" w:hAnsi="Times New Roman" w:cs="Times New Roman"/>
                <w:b/>
                <w:bCs/>
                <w:sz w:val="24"/>
                <w:szCs w:val="24"/>
                <w:lang w:eastAsia="ru-RU"/>
              </w:rPr>
            </w:pPr>
          </w:p>
          <w:p w:rsidR="00B542E5" w:rsidRPr="001C78CA" w:rsidRDefault="00B542E5" w:rsidP="00B542E5">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b/>
                <w:bCs/>
                <w:sz w:val="24"/>
                <w:szCs w:val="24"/>
                <w:lang w:eastAsia="ru-RU"/>
              </w:rPr>
              <w:t>п. Березовка</w:t>
            </w:r>
          </w:p>
        </w:tc>
      </w:tr>
    </w:tbl>
    <w:p w:rsidR="00B542E5" w:rsidRPr="001C78CA" w:rsidRDefault="00A77F4A" w:rsidP="00A77F4A">
      <w:pPr>
        <w:spacing w:after="0" w:line="240" w:lineRule="auto"/>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Cs/>
          <w:color w:val="000000"/>
          <w:sz w:val="24"/>
          <w:szCs w:val="24"/>
          <w:lang w:eastAsia="ru-RU"/>
        </w:rPr>
        <w:t>1</w:t>
      </w:r>
      <w:r w:rsidR="001C78CA" w:rsidRPr="001C78CA">
        <w:rPr>
          <w:rFonts w:ascii="Times New Roman" w:eastAsia="Times New Roman" w:hAnsi="Times New Roman" w:cs="Times New Roman"/>
          <w:bCs/>
          <w:color w:val="000000"/>
          <w:sz w:val="24"/>
          <w:szCs w:val="24"/>
          <w:lang w:eastAsia="ru-RU"/>
        </w:rPr>
        <w:t>6</w:t>
      </w:r>
      <w:r w:rsidRPr="001C78CA">
        <w:rPr>
          <w:rFonts w:ascii="Times New Roman" w:eastAsia="Times New Roman" w:hAnsi="Times New Roman" w:cs="Times New Roman"/>
          <w:bCs/>
          <w:color w:val="000000"/>
          <w:sz w:val="24"/>
          <w:szCs w:val="24"/>
          <w:lang w:eastAsia="ru-RU"/>
        </w:rPr>
        <w:t xml:space="preserve"> апреля 2024</w:t>
      </w:r>
      <w:r w:rsidR="00B542E5" w:rsidRPr="001C78CA">
        <w:rPr>
          <w:rFonts w:ascii="Times New Roman" w:eastAsia="Times New Roman" w:hAnsi="Times New Roman" w:cs="Times New Roman"/>
          <w:bCs/>
          <w:color w:val="000000"/>
          <w:sz w:val="24"/>
          <w:szCs w:val="24"/>
          <w:lang w:eastAsia="ru-RU"/>
        </w:rPr>
        <w:t>                                                                                                                № </w:t>
      </w:r>
      <w:r w:rsidR="001C78CA">
        <w:rPr>
          <w:rFonts w:ascii="Times New Roman" w:eastAsia="Times New Roman" w:hAnsi="Times New Roman" w:cs="Times New Roman"/>
          <w:bCs/>
          <w:color w:val="000000"/>
          <w:sz w:val="24"/>
          <w:szCs w:val="24"/>
          <w:lang w:eastAsia="ru-RU"/>
        </w:rPr>
        <w:t>162</w:t>
      </w:r>
    </w:p>
    <w:p w:rsidR="00B542E5" w:rsidRPr="001C78CA" w:rsidRDefault="00B542E5" w:rsidP="00B542E5">
      <w:pPr>
        <w:spacing w:after="0" w:line="240" w:lineRule="auto"/>
        <w:ind w:firstLine="454"/>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Cs/>
          <w:color w:val="000000"/>
          <w:sz w:val="24"/>
          <w:szCs w:val="24"/>
          <w:lang w:eastAsia="ru-RU"/>
        </w:rPr>
        <w:t> </w:t>
      </w:r>
    </w:p>
    <w:p w:rsidR="00B542E5" w:rsidRPr="001C78CA" w:rsidRDefault="00B542E5" w:rsidP="00B542E5">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Cs/>
          <w:color w:val="000000"/>
          <w:sz w:val="24"/>
          <w:szCs w:val="24"/>
          <w:lang w:eastAsia="ru-RU"/>
        </w:rPr>
        <w:t xml:space="preserve">Об утверждении Положения о системе </w:t>
      </w:r>
      <w:proofErr w:type="gramStart"/>
      <w:r w:rsidRPr="001C78CA">
        <w:rPr>
          <w:rFonts w:ascii="Times New Roman" w:eastAsia="Times New Roman" w:hAnsi="Times New Roman" w:cs="Times New Roman"/>
          <w:bCs/>
          <w:color w:val="000000"/>
          <w:sz w:val="24"/>
          <w:szCs w:val="24"/>
          <w:lang w:eastAsia="ru-RU"/>
        </w:rPr>
        <w:t>оплаты труда работников муниципальных автономных учреждений физической культуры</w:t>
      </w:r>
      <w:proofErr w:type="gramEnd"/>
      <w:r w:rsidRPr="001C78CA">
        <w:rPr>
          <w:rFonts w:ascii="Times New Roman" w:eastAsia="Times New Roman" w:hAnsi="Times New Roman" w:cs="Times New Roman"/>
          <w:bCs/>
          <w:color w:val="000000"/>
          <w:sz w:val="24"/>
          <w:szCs w:val="24"/>
          <w:lang w:eastAsia="ru-RU"/>
        </w:rPr>
        <w:t xml:space="preserve"> и спорта поселка Березовка  </w:t>
      </w:r>
    </w:p>
    <w:p w:rsidR="00B542E5" w:rsidRPr="001C78CA" w:rsidRDefault="00B542E5" w:rsidP="00B542E5">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43531" w:rsidRPr="001C78CA" w:rsidRDefault="00B43531" w:rsidP="00B43531">
      <w:pPr>
        <w:autoSpaceDE w:val="0"/>
        <w:autoSpaceDN w:val="0"/>
        <w:adjustRightInd w:val="0"/>
        <w:ind w:firstLine="708"/>
        <w:jc w:val="both"/>
        <w:outlineLvl w:val="1"/>
        <w:rPr>
          <w:rFonts w:ascii="Times New Roman" w:hAnsi="Times New Roman" w:cs="Times New Roman"/>
          <w:bCs/>
          <w:sz w:val="24"/>
          <w:szCs w:val="24"/>
        </w:rPr>
      </w:pPr>
      <w:r w:rsidRPr="001C78CA">
        <w:rPr>
          <w:rFonts w:ascii="Times New Roman" w:hAnsi="Times New Roman" w:cs="Times New Roman"/>
          <w:sz w:val="24"/>
          <w:szCs w:val="24"/>
        </w:rPr>
        <w:t xml:space="preserve">В соответствии с Трудовым кодексом Российской Федерации, Законом Красноярского края от 29.10.2009 №9-3864 «О системах оплаты труда краевых государственных учреждений», Постановлением Правительства Красноярского края от 01.12.2009г. №622-п "Об утверждении примерного положения об оплате труда работников краевых государственных бюджетных учреждений, подведомственных министерству спорта Красноярского края», </w:t>
      </w:r>
      <w:proofErr w:type="gramStart"/>
      <w:r w:rsidRPr="001C78CA">
        <w:rPr>
          <w:rFonts w:ascii="Times New Roman" w:hAnsi="Times New Roman" w:cs="Times New Roman"/>
          <w:bCs/>
          <w:sz w:val="24"/>
          <w:szCs w:val="24"/>
        </w:rPr>
        <w:t xml:space="preserve">руководствуясь Уставом поселка Березовка </w:t>
      </w:r>
      <w:r w:rsidRPr="001C78CA">
        <w:rPr>
          <w:rFonts w:ascii="Times New Roman" w:hAnsi="Times New Roman" w:cs="Times New Roman"/>
          <w:b/>
          <w:bCs/>
          <w:sz w:val="24"/>
          <w:szCs w:val="24"/>
        </w:rPr>
        <w:t>ПОСТАНОВЛЯЮ</w:t>
      </w:r>
      <w:proofErr w:type="gramEnd"/>
      <w:r w:rsidRPr="001C78CA">
        <w:rPr>
          <w:rFonts w:ascii="Times New Roman" w:hAnsi="Times New Roman" w:cs="Times New Roman"/>
          <w:b/>
          <w:bCs/>
          <w:sz w:val="24"/>
          <w:szCs w:val="24"/>
        </w:rPr>
        <w:t>:</w:t>
      </w:r>
    </w:p>
    <w:p w:rsidR="00B542E5" w:rsidRPr="001C78CA" w:rsidRDefault="00B542E5" w:rsidP="00B542E5">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Утвердить «Положение о системе </w:t>
      </w:r>
      <w:proofErr w:type="gramStart"/>
      <w:r w:rsidRPr="001C78CA">
        <w:rPr>
          <w:rFonts w:ascii="Times New Roman" w:eastAsia="Times New Roman" w:hAnsi="Times New Roman" w:cs="Times New Roman"/>
          <w:color w:val="000000"/>
          <w:sz w:val="24"/>
          <w:szCs w:val="24"/>
          <w:lang w:eastAsia="ru-RU"/>
        </w:rPr>
        <w:t>оплаты труда работников  муниципальных автономных учреждений физической культуры</w:t>
      </w:r>
      <w:proofErr w:type="gramEnd"/>
      <w:r w:rsidRPr="001C78CA">
        <w:rPr>
          <w:rFonts w:ascii="Times New Roman" w:eastAsia="Times New Roman" w:hAnsi="Times New Roman" w:cs="Times New Roman"/>
          <w:color w:val="000000"/>
          <w:sz w:val="24"/>
          <w:szCs w:val="24"/>
          <w:lang w:eastAsia="ru-RU"/>
        </w:rPr>
        <w:t xml:space="preserve"> и спорта поселка Березовка» в новой редакции, согласно приложению.</w:t>
      </w:r>
    </w:p>
    <w:p w:rsidR="00B43531" w:rsidRPr="001C78CA" w:rsidRDefault="00B43531" w:rsidP="00B43531">
      <w:pPr>
        <w:spacing w:after="0" w:line="240" w:lineRule="auto"/>
        <w:ind w:firstLine="708"/>
        <w:jc w:val="both"/>
        <w:rPr>
          <w:rFonts w:ascii="Times New Roman" w:eastAsia="Times New Roman" w:hAnsi="Times New Roman" w:cs="Times New Roman"/>
          <w:bCs/>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2. </w:t>
      </w:r>
      <w:r w:rsidR="00B542E5" w:rsidRPr="001C78CA">
        <w:rPr>
          <w:rFonts w:ascii="Times New Roman" w:eastAsia="Times New Roman" w:hAnsi="Times New Roman" w:cs="Times New Roman"/>
          <w:color w:val="000000"/>
          <w:sz w:val="24"/>
          <w:szCs w:val="24"/>
          <w:lang w:eastAsia="ru-RU"/>
        </w:rPr>
        <w:t>Признать утратившим силу </w:t>
      </w:r>
      <w:r w:rsidRPr="001C78CA">
        <w:rPr>
          <w:rFonts w:ascii="Times New Roman" w:eastAsia="Times New Roman" w:hAnsi="Times New Roman" w:cs="Times New Roman"/>
          <w:color w:val="000000"/>
          <w:sz w:val="24"/>
          <w:szCs w:val="24"/>
          <w:lang w:eastAsia="ru-RU"/>
        </w:rPr>
        <w:t xml:space="preserve"> </w:t>
      </w:r>
      <w:r w:rsidR="00B542E5" w:rsidRPr="001C78CA">
        <w:rPr>
          <w:rFonts w:ascii="Times New Roman" w:eastAsia="Times New Roman" w:hAnsi="Times New Roman" w:cs="Times New Roman"/>
          <w:color w:val="000000"/>
          <w:sz w:val="24"/>
          <w:szCs w:val="24"/>
          <w:lang w:eastAsia="ru-RU"/>
        </w:rPr>
        <w:t>Постановления </w:t>
      </w:r>
      <w:r w:rsidRPr="001C78CA">
        <w:rPr>
          <w:rFonts w:ascii="Times New Roman" w:eastAsia="Times New Roman" w:hAnsi="Times New Roman" w:cs="Times New Roman"/>
          <w:color w:val="000000"/>
          <w:sz w:val="24"/>
          <w:szCs w:val="24"/>
          <w:lang w:eastAsia="ru-RU"/>
        </w:rPr>
        <w:t>а</w:t>
      </w:r>
      <w:r w:rsidR="00B542E5" w:rsidRPr="001C78CA">
        <w:rPr>
          <w:rFonts w:ascii="Times New Roman" w:eastAsia="Times New Roman" w:hAnsi="Times New Roman" w:cs="Times New Roman"/>
          <w:color w:val="000000"/>
          <w:sz w:val="24"/>
          <w:szCs w:val="24"/>
          <w:lang w:eastAsia="ru-RU"/>
        </w:rPr>
        <w:t>дминистрации поселка Березовка </w:t>
      </w:r>
      <w:r w:rsidRPr="001C78CA">
        <w:rPr>
          <w:rFonts w:ascii="Times New Roman" w:eastAsia="Times New Roman" w:hAnsi="Times New Roman" w:cs="Times New Roman"/>
          <w:color w:val="000000"/>
          <w:sz w:val="24"/>
          <w:szCs w:val="24"/>
          <w:lang w:eastAsia="ru-RU"/>
        </w:rPr>
        <w:t>от 23.12.2013 № 373 «</w:t>
      </w:r>
      <w:r w:rsidRPr="001C78CA">
        <w:rPr>
          <w:rFonts w:ascii="Times New Roman" w:eastAsia="Times New Roman" w:hAnsi="Times New Roman" w:cs="Times New Roman"/>
          <w:bCs/>
          <w:color w:val="000000"/>
          <w:sz w:val="24"/>
          <w:szCs w:val="24"/>
          <w:lang w:eastAsia="ru-RU"/>
        </w:rPr>
        <w:t xml:space="preserve">Об утверждении Положения о системе </w:t>
      </w:r>
      <w:proofErr w:type="gramStart"/>
      <w:r w:rsidRPr="001C78CA">
        <w:rPr>
          <w:rFonts w:ascii="Times New Roman" w:eastAsia="Times New Roman" w:hAnsi="Times New Roman" w:cs="Times New Roman"/>
          <w:bCs/>
          <w:color w:val="000000"/>
          <w:sz w:val="24"/>
          <w:szCs w:val="24"/>
          <w:lang w:eastAsia="ru-RU"/>
        </w:rPr>
        <w:t>оплаты труда работников муниципальных автономных учреждений физической культуры</w:t>
      </w:r>
      <w:proofErr w:type="gramEnd"/>
      <w:r w:rsidRPr="001C78CA">
        <w:rPr>
          <w:rFonts w:ascii="Times New Roman" w:eastAsia="Times New Roman" w:hAnsi="Times New Roman" w:cs="Times New Roman"/>
          <w:bCs/>
          <w:color w:val="000000"/>
          <w:sz w:val="24"/>
          <w:szCs w:val="24"/>
          <w:lang w:eastAsia="ru-RU"/>
        </w:rPr>
        <w:t xml:space="preserve"> и спорта поселка Березовка»;</w:t>
      </w:r>
    </w:p>
    <w:p w:rsidR="007C41CC" w:rsidRPr="001C78CA" w:rsidRDefault="007C41CC" w:rsidP="00B43531">
      <w:pPr>
        <w:spacing w:after="0" w:line="240" w:lineRule="auto"/>
        <w:ind w:firstLine="708"/>
        <w:jc w:val="both"/>
        <w:rPr>
          <w:rFonts w:ascii="Times New Roman" w:eastAsia="Times New Roman" w:hAnsi="Times New Roman" w:cs="Times New Roman"/>
          <w:bCs/>
          <w:color w:val="000000"/>
          <w:sz w:val="24"/>
          <w:szCs w:val="24"/>
          <w:lang w:eastAsia="ru-RU"/>
        </w:rPr>
      </w:pPr>
    </w:p>
    <w:p w:rsidR="007C41CC" w:rsidRPr="001C78CA" w:rsidRDefault="00B43531" w:rsidP="007C41CC">
      <w:pPr>
        <w:autoSpaceDE w:val="0"/>
        <w:autoSpaceDN w:val="0"/>
        <w:adjustRightInd w:val="0"/>
        <w:spacing w:line="240" w:lineRule="auto"/>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 xml:space="preserve">признать утратившим силу постановление администрации поселка Березовка от </w:t>
      </w:r>
      <w:r w:rsidR="007C41CC" w:rsidRPr="001C78CA">
        <w:rPr>
          <w:rFonts w:ascii="Times New Roman" w:eastAsia="Times New Roman" w:hAnsi="Times New Roman" w:cs="Times New Roman"/>
          <w:bCs/>
          <w:color w:val="000000"/>
          <w:sz w:val="24"/>
          <w:szCs w:val="24"/>
          <w:lang w:eastAsia="ru-RU"/>
        </w:rPr>
        <w:t>30.09.2014 № 212</w:t>
      </w:r>
      <w:r w:rsidRPr="001C78CA">
        <w:rPr>
          <w:rFonts w:ascii="Times New Roman" w:eastAsia="Times New Roman" w:hAnsi="Times New Roman" w:cs="Times New Roman"/>
          <w:bCs/>
          <w:color w:val="000000"/>
          <w:sz w:val="24"/>
          <w:szCs w:val="24"/>
          <w:lang w:eastAsia="ru-RU"/>
        </w:rPr>
        <w:t>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spacing w:line="240" w:lineRule="auto"/>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21.05.2015 № 125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18.11.2015 № 463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lastRenderedPageBreak/>
        <w:t>признать утратившим силу постановление администрации поселка Березовка от 26.01.2016 № 23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16.05.2016 № 212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26.12.2016 № 582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11.01.2018 № 12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11.01.2018 № 13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7C41CC" w:rsidRPr="001C78CA" w:rsidRDefault="007C41CC" w:rsidP="007C41CC">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22.05.2018 № 175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16.08.2018 № 312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20.09.2019 № 427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25.05.2020 № 148 «</w:t>
      </w:r>
      <w:r w:rsidRPr="001C78CA">
        <w:rPr>
          <w:rFonts w:ascii="Times New Roman" w:hAnsi="Times New Roman" w:cs="Times New Roman"/>
          <w:bCs/>
          <w:sz w:val="24"/>
          <w:szCs w:val="24"/>
        </w:rPr>
        <w:t xml:space="preserve">О внесении изменений в Постановление администрации поселка </w:t>
      </w:r>
      <w:r w:rsidRPr="001C78CA">
        <w:rPr>
          <w:rFonts w:ascii="Times New Roman" w:hAnsi="Times New Roman" w:cs="Times New Roman"/>
          <w:bCs/>
          <w:sz w:val="24"/>
          <w:szCs w:val="24"/>
        </w:rPr>
        <w:lastRenderedPageBreak/>
        <w:t xml:space="preserve">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18.09.2020 № 277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03.06.2022 № 268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27.06.2023 № 330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01.08.2023 № 406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C7274" w:rsidRPr="001C78CA" w:rsidRDefault="00BC7274" w:rsidP="00BC7274">
      <w:pPr>
        <w:autoSpaceDE w:val="0"/>
        <w:autoSpaceDN w:val="0"/>
        <w:adjustRightInd w:val="0"/>
        <w:jc w:val="both"/>
        <w:rPr>
          <w:rFonts w:ascii="Times New Roman" w:hAnsi="Times New Roman" w:cs="Times New Roman"/>
          <w:bCs/>
          <w:sz w:val="24"/>
          <w:szCs w:val="24"/>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21.12.2023 № 642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r w:rsidR="00A77F4A" w:rsidRPr="001C78CA">
        <w:rPr>
          <w:rFonts w:ascii="Times New Roman" w:hAnsi="Times New Roman" w:cs="Times New Roman"/>
          <w:bCs/>
          <w:sz w:val="24"/>
          <w:szCs w:val="24"/>
        </w:rPr>
        <w:t>;</w:t>
      </w:r>
    </w:p>
    <w:p w:rsidR="00B43531" w:rsidRPr="001C78CA" w:rsidRDefault="007C41CC" w:rsidP="00BC7274">
      <w:pPr>
        <w:autoSpaceDE w:val="0"/>
        <w:autoSpaceDN w:val="0"/>
        <w:adjustRightInd w:val="0"/>
        <w:jc w:val="both"/>
        <w:rPr>
          <w:rFonts w:ascii="Times New Roman" w:eastAsia="Times New Roman" w:hAnsi="Times New Roman" w:cs="Times New Roman"/>
          <w:bCs/>
          <w:color w:val="000000"/>
          <w:sz w:val="24"/>
          <w:szCs w:val="24"/>
          <w:lang w:eastAsia="ru-RU"/>
        </w:rPr>
      </w:pPr>
      <w:r w:rsidRPr="001C78CA">
        <w:rPr>
          <w:rFonts w:ascii="Times New Roman" w:eastAsia="Times New Roman" w:hAnsi="Times New Roman" w:cs="Times New Roman"/>
          <w:bCs/>
          <w:color w:val="000000"/>
          <w:sz w:val="24"/>
          <w:szCs w:val="24"/>
          <w:lang w:eastAsia="ru-RU"/>
        </w:rPr>
        <w:t>признать утратившим силу постановление администрации поселка Березовка от 26.03.2024 № 136 «</w:t>
      </w:r>
      <w:r w:rsidRPr="001C78CA">
        <w:rPr>
          <w:rFonts w:ascii="Times New Roman" w:hAnsi="Times New Roman" w:cs="Times New Roman"/>
          <w:bCs/>
          <w:sz w:val="24"/>
          <w:szCs w:val="24"/>
        </w:rPr>
        <w:t xml:space="preserve">О внесении изменений в Постановление администрации поселка Березовка от 23.12.2013г №373 «Об утверждении Положения о системе </w:t>
      </w:r>
      <w:proofErr w:type="gramStart"/>
      <w:r w:rsidRPr="001C78CA">
        <w:rPr>
          <w:rFonts w:ascii="Times New Roman" w:hAnsi="Times New Roman" w:cs="Times New Roman"/>
          <w:bCs/>
          <w:sz w:val="24"/>
          <w:szCs w:val="24"/>
        </w:rPr>
        <w:t>оплаты труда работников муниципальных автономных учреждений физической культуры</w:t>
      </w:r>
      <w:proofErr w:type="gramEnd"/>
      <w:r w:rsidRPr="001C78CA">
        <w:rPr>
          <w:rFonts w:ascii="Times New Roman" w:hAnsi="Times New Roman" w:cs="Times New Roman"/>
          <w:bCs/>
          <w:sz w:val="24"/>
          <w:szCs w:val="24"/>
        </w:rPr>
        <w:t xml:space="preserve"> и спорта поселка Березовка».</w:t>
      </w:r>
    </w:p>
    <w:p w:rsidR="00B542E5" w:rsidRPr="001C78CA" w:rsidRDefault="00B542E5" w:rsidP="00BC7274">
      <w:pPr>
        <w:pStyle w:val="a6"/>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3. </w:t>
      </w:r>
      <w:proofErr w:type="gramStart"/>
      <w:r w:rsidRPr="001C78CA">
        <w:rPr>
          <w:rFonts w:ascii="Times New Roman" w:eastAsia="Times New Roman" w:hAnsi="Times New Roman" w:cs="Times New Roman"/>
          <w:color w:val="000000"/>
          <w:sz w:val="24"/>
          <w:szCs w:val="24"/>
          <w:lang w:eastAsia="ru-RU"/>
        </w:rPr>
        <w:t>Контроль за</w:t>
      </w:r>
      <w:proofErr w:type="gramEnd"/>
      <w:r w:rsidRPr="001C78CA">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главного специалиста администрации поселка по ф</w:t>
      </w:r>
      <w:r w:rsidR="00A77F4A" w:rsidRPr="001C78CA">
        <w:rPr>
          <w:rFonts w:ascii="Times New Roman" w:eastAsia="Times New Roman" w:hAnsi="Times New Roman" w:cs="Times New Roman"/>
          <w:color w:val="000000"/>
          <w:sz w:val="24"/>
          <w:szCs w:val="24"/>
          <w:lang w:eastAsia="ru-RU"/>
        </w:rPr>
        <w:t>инансово-экономическим вопросам.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4. Настоящее Постановление вступает в силу со дня опубликования в  газете «Пригород» и применяется к правоотношениям, возникшим с 1 </w:t>
      </w:r>
      <w:r w:rsidR="00A77F4A" w:rsidRPr="001C78CA">
        <w:rPr>
          <w:rFonts w:ascii="Times New Roman" w:eastAsia="Times New Roman" w:hAnsi="Times New Roman" w:cs="Times New Roman"/>
          <w:color w:val="000000"/>
          <w:sz w:val="24"/>
          <w:szCs w:val="24"/>
          <w:lang w:eastAsia="ru-RU"/>
        </w:rPr>
        <w:t>апреля</w:t>
      </w:r>
      <w:r w:rsidRPr="001C78CA">
        <w:rPr>
          <w:rFonts w:ascii="Times New Roman" w:eastAsia="Times New Roman" w:hAnsi="Times New Roman" w:cs="Times New Roman"/>
          <w:color w:val="000000"/>
          <w:sz w:val="24"/>
          <w:szCs w:val="24"/>
          <w:lang w:eastAsia="ru-RU"/>
        </w:rPr>
        <w:t xml:space="preserve"> 20</w:t>
      </w:r>
      <w:r w:rsidR="00A77F4A" w:rsidRPr="001C78CA">
        <w:rPr>
          <w:rFonts w:ascii="Times New Roman" w:eastAsia="Times New Roman" w:hAnsi="Times New Roman" w:cs="Times New Roman"/>
          <w:color w:val="000000"/>
          <w:sz w:val="24"/>
          <w:szCs w:val="24"/>
          <w:lang w:eastAsia="ru-RU"/>
        </w:rPr>
        <w:t>24</w:t>
      </w:r>
      <w:r w:rsidRPr="001C78CA">
        <w:rPr>
          <w:rFonts w:ascii="Times New Roman" w:eastAsia="Times New Roman" w:hAnsi="Times New Roman" w:cs="Times New Roman"/>
          <w:color w:val="000000"/>
          <w:sz w:val="24"/>
          <w:szCs w:val="24"/>
          <w:lang w:eastAsia="ru-RU"/>
        </w:rPr>
        <w:t xml:space="preserve"> года.</w:t>
      </w:r>
    </w:p>
    <w:p w:rsidR="00B542E5" w:rsidRPr="001C78CA" w:rsidRDefault="00B542E5" w:rsidP="00B542E5">
      <w:pPr>
        <w:spacing w:after="0" w:line="240" w:lineRule="auto"/>
        <w:jc w:val="both"/>
        <w:outlineLvl w:val="3"/>
        <w:rPr>
          <w:rFonts w:ascii="Times New Roman" w:eastAsia="Times New Roman" w:hAnsi="Times New Roman" w:cs="Times New Roman"/>
          <w:b/>
          <w:bCs/>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both"/>
        <w:outlineLvl w:val="3"/>
        <w:rPr>
          <w:rFonts w:ascii="Times New Roman" w:eastAsia="Times New Roman" w:hAnsi="Times New Roman" w:cs="Times New Roman"/>
          <w:b/>
          <w:bCs/>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both"/>
        <w:outlineLvl w:val="3"/>
        <w:rPr>
          <w:rFonts w:ascii="Times New Roman" w:eastAsia="Times New Roman" w:hAnsi="Times New Roman" w:cs="Times New Roman"/>
          <w:b/>
          <w:bCs/>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Глава поселка                                                                                                </w:t>
      </w:r>
      <w:r w:rsidR="00A77F4A" w:rsidRPr="001C78CA">
        <w:rPr>
          <w:rFonts w:ascii="Times New Roman" w:eastAsia="Times New Roman" w:hAnsi="Times New Roman" w:cs="Times New Roman"/>
          <w:color w:val="000000"/>
          <w:sz w:val="24"/>
          <w:szCs w:val="24"/>
          <w:lang w:eastAsia="ru-RU"/>
        </w:rPr>
        <w:t>А.Н. Сабуров</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Приложение</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w:t>
      </w:r>
      <w:r w:rsidR="00A77F4A" w:rsidRPr="001C78CA">
        <w:rPr>
          <w:rFonts w:ascii="Times New Roman" w:eastAsia="Times New Roman" w:hAnsi="Times New Roman" w:cs="Times New Roman"/>
          <w:color w:val="000000"/>
          <w:sz w:val="24"/>
          <w:szCs w:val="24"/>
          <w:lang w:eastAsia="ru-RU"/>
        </w:rPr>
        <w:t>п</w:t>
      </w:r>
      <w:r w:rsidRPr="001C78CA">
        <w:rPr>
          <w:rFonts w:ascii="Times New Roman" w:eastAsia="Times New Roman" w:hAnsi="Times New Roman" w:cs="Times New Roman"/>
          <w:color w:val="000000"/>
          <w:sz w:val="24"/>
          <w:szCs w:val="24"/>
          <w:lang w:eastAsia="ru-RU"/>
        </w:rPr>
        <w:t>остановлению</w:t>
      </w:r>
    </w:p>
    <w:p w:rsidR="00B542E5" w:rsidRPr="001C78CA" w:rsidRDefault="00A77F4A"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а</w:t>
      </w:r>
      <w:r w:rsidR="00B542E5" w:rsidRPr="001C78CA">
        <w:rPr>
          <w:rFonts w:ascii="Times New Roman" w:eastAsia="Times New Roman" w:hAnsi="Times New Roman" w:cs="Times New Roman"/>
          <w:color w:val="000000"/>
          <w:sz w:val="24"/>
          <w:szCs w:val="24"/>
          <w:lang w:eastAsia="ru-RU"/>
        </w:rPr>
        <w:t>дминистрации поселка Березовка</w:t>
      </w:r>
    </w:p>
    <w:p w:rsidR="00B542E5" w:rsidRPr="001C78CA" w:rsidRDefault="00A77F4A"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w:t>
      </w:r>
      <w:r w:rsidR="00B542E5" w:rsidRPr="001C78CA">
        <w:rPr>
          <w:rFonts w:ascii="Times New Roman" w:eastAsia="Times New Roman" w:hAnsi="Times New Roman" w:cs="Times New Roman"/>
          <w:color w:val="000000"/>
          <w:sz w:val="24"/>
          <w:szCs w:val="24"/>
          <w:lang w:eastAsia="ru-RU"/>
        </w:rPr>
        <w:t>т</w:t>
      </w:r>
      <w:r w:rsidRPr="001C78CA">
        <w:rPr>
          <w:rFonts w:ascii="Times New Roman" w:eastAsia="Times New Roman" w:hAnsi="Times New Roman" w:cs="Times New Roman"/>
          <w:color w:val="000000"/>
          <w:sz w:val="24"/>
          <w:szCs w:val="24"/>
          <w:lang w:eastAsia="ru-RU"/>
        </w:rPr>
        <w:t xml:space="preserve"> 1</w:t>
      </w:r>
      <w:r w:rsidR="001C78CA"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 xml:space="preserve"> апреля 2024</w:t>
      </w:r>
      <w:r w:rsidR="00B542E5" w:rsidRPr="001C78CA">
        <w:rPr>
          <w:rFonts w:ascii="Times New Roman" w:eastAsia="Times New Roman" w:hAnsi="Times New Roman" w:cs="Times New Roman"/>
          <w:color w:val="000000"/>
          <w:sz w:val="24"/>
          <w:szCs w:val="24"/>
          <w:lang w:eastAsia="ru-RU"/>
        </w:rPr>
        <w:t> №</w:t>
      </w:r>
      <w:r w:rsidR="001C78CA">
        <w:rPr>
          <w:rFonts w:ascii="Times New Roman" w:eastAsia="Times New Roman" w:hAnsi="Times New Roman" w:cs="Times New Roman"/>
          <w:color w:val="000000"/>
          <w:sz w:val="24"/>
          <w:szCs w:val="24"/>
          <w:lang w:eastAsia="ru-RU"/>
        </w:rPr>
        <w:t>162</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Положение</w:t>
      </w:r>
    </w:p>
    <w:p w:rsidR="00B542E5" w:rsidRPr="001C78CA" w:rsidRDefault="00B542E5" w:rsidP="00B542E5">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 xml:space="preserve">о системе </w:t>
      </w:r>
      <w:proofErr w:type="gramStart"/>
      <w:r w:rsidRPr="001C78CA">
        <w:rPr>
          <w:rFonts w:ascii="Times New Roman" w:eastAsia="Times New Roman" w:hAnsi="Times New Roman" w:cs="Times New Roman"/>
          <w:b/>
          <w:bCs/>
          <w:color w:val="000000"/>
          <w:sz w:val="24"/>
          <w:szCs w:val="24"/>
          <w:lang w:eastAsia="ru-RU"/>
        </w:rPr>
        <w:t>оплаты труда работников  муниципальных автономных учреждений физической культуры</w:t>
      </w:r>
      <w:proofErr w:type="gramEnd"/>
      <w:r w:rsidRPr="001C78CA">
        <w:rPr>
          <w:rFonts w:ascii="Times New Roman" w:eastAsia="Times New Roman" w:hAnsi="Times New Roman" w:cs="Times New Roman"/>
          <w:b/>
          <w:bCs/>
          <w:color w:val="000000"/>
          <w:sz w:val="24"/>
          <w:szCs w:val="24"/>
          <w:lang w:eastAsia="ru-RU"/>
        </w:rPr>
        <w:t xml:space="preserve"> и спорта поселка Березовка</w:t>
      </w:r>
    </w:p>
    <w:p w:rsidR="00B542E5" w:rsidRPr="001C78CA" w:rsidRDefault="00B542E5" w:rsidP="00B542E5">
      <w:pPr>
        <w:numPr>
          <w:ilvl w:val="0"/>
          <w:numId w:val="2"/>
        </w:numPr>
        <w:spacing w:after="0" w:line="240" w:lineRule="auto"/>
        <w:ind w:left="0" w:firstLine="709"/>
        <w:jc w:val="both"/>
        <w:rPr>
          <w:rFonts w:ascii="Times New Roman" w:eastAsia="Times New Roman" w:hAnsi="Times New Roman" w:cs="Times New Roman"/>
          <w:color w:val="FFFFFF"/>
          <w:sz w:val="24"/>
          <w:szCs w:val="24"/>
          <w:lang w:eastAsia="ru-RU"/>
        </w:rPr>
      </w:pPr>
      <w:r w:rsidRPr="001C78CA">
        <w:rPr>
          <w:rFonts w:ascii="Times New Roman" w:eastAsia="Times New Roman" w:hAnsi="Times New Roman" w:cs="Times New Roman"/>
          <w:color w:val="FFFFFF"/>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Настоящее положение (далее – Положение) регулирует порядок, условия </w:t>
      </w:r>
      <w:proofErr w:type="gramStart"/>
      <w:r w:rsidRPr="001C78CA">
        <w:rPr>
          <w:rFonts w:ascii="Times New Roman" w:eastAsia="Times New Roman" w:hAnsi="Times New Roman" w:cs="Times New Roman"/>
          <w:color w:val="000000"/>
          <w:sz w:val="24"/>
          <w:szCs w:val="24"/>
          <w:lang w:eastAsia="ru-RU"/>
        </w:rPr>
        <w:t>оплаты труда работников муниципального автономного  учреждения физической культуры</w:t>
      </w:r>
      <w:proofErr w:type="gramEnd"/>
      <w:r w:rsidRPr="001C78CA">
        <w:rPr>
          <w:rFonts w:ascii="Times New Roman" w:eastAsia="Times New Roman" w:hAnsi="Times New Roman" w:cs="Times New Roman"/>
          <w:color w:val="000000"/>
          <w:sz w:val="24"/>
          <w:szCs w:val="24"/>
          <w:lang w:eastAsia="ru-RU"/>
        </w:rPr>
        <w:t xml:space="preserve"> и спорта поселка Березовка  (далее – учреждение).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трудовой договор в соответствии со статьёй 57 Трудового кодекса Российской Федерации.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pacing w:val="-6"/>
          <w:sz w:val="24"/>
          <w:szCs w:val="24"/>
          <w:lang w:eastAsia="ru-RU"/>
        </w:rPr>
        <w:t>Действие настоящего Положения распространяется на правоотношения, возникающие для работников: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pacing w:val="-6"/>
          <w:sz w:val="24"/>
          <w:szCs w:val="24"/>
          <w:lang w:eastAsia="ru-RU"/>
        </w:rPr>
        <w:t>-  Муниципального автономного учреждения «Спортивный центр  Резерв»;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1.1.Общие положения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1.1.1. Система оплаты труда работников учреждений (далее -  система оплаты труда) включает в себя следующие элементы оплаты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-оклады (должностные оклады), ставки заработной платы;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компенсационного характера;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стимулирующего характера.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1.1.2.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муниципальных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1.1.3. Система оплаты труда устанавливается с учетом: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а) единого тарифно-квалификационного справочника работ и профессий рабочих;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б) единого квалификационного справочника должностей руководителей, специалистов и служащих;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 государственных гарантий по оплате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 примерных положений об оплате труда работников учреждений по ведомственной принадлежности с учетом видов экономической деятельности;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д</w:t>
      </w:r>
      <w:proofErr w:type="spellEnd"/>
      <w:r w:rsidRPr="001C78CA">
        <w:rPr>
          <w:rFonts w:ascii="Times New Roman" w:eastAsia="Times New Roman" w:hAnsi="Times New Roman" w:cs="Times New Roman"/>
          <w:color w:val="000000"/>
          <w:sz w:val="24"/>
          <w:szCs w:val="24"/>
          <w:lang w:eastAsia="ru-RU"/>
        </w:rPr>
        <w:t>) рекомендаций Российской трехсторонней комиссии по регулированию социально-трудовых отношений;</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е) мнения представительного органа работников.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1.1.4.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постановлением главы поселка Березовка Березовского района.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1.1.5.Для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1C78CA">
        <w:rPr>
          <w:rFonts w:ascii="Times New Roman" w:eastAsia="Times New Roman" w:hAnsi="Times New Roman" w:cs="Times New Roman"/>
          <w:color w:val="000000"/>
          <w:sz w:val="24"/>
          <w:szCs w:val="24"/>
          <w:lang w:eastAsia="ru-RU"/>
        </w:rPr>
        <w:t>договоры</w:t>
      </w:r>
      <w:proofErr w:type="gramEnd"/>
      <w:r w:rsidRPr="001C78CA">
        <w:rPr>
          <w:rFonts w:ascii="Times New Roman" w:eastAsia="Times New Roman" w:hAnsi="Times New Roman" w:cs="Times New Roman"/>
          <w:color w:val="000000"/>
          <w:sz w:val="24"/>
          <w:szCs w:val="24"/>
          <w:lang w:eastAsia="ru-RU"/>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lastRenderedPageBreak/>
        <w:t>1.1.6. Работникам учреждений в случаях, установленных настоящим Положением, осуществляется выплата единовременной материальной помощи.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1.2. Минимальные размеры окладов (должностных окладов), ставок заработной платы и 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(должностных окладов), ставок заработной платы.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1.2.1. </w:t>
      </w:r>
      <w:proofErr w:type="gramStart"/>
      <w:r w:rsidRPr="001C78CA">
        <w:rPr>
          <w:rFonts w:ascii="Times New Roman" w:eastAsia="Times New Roman" w:hAnsi="Times New Roman" w:cs="Times New Roman"/>
          <w:color w:val="000000"/>
          <w:sz w:val="24"/>
          <w:szCs w:val="24"/>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1.2.2.В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1.2.3. Минимальные размеры окладов, ставок устанавливаются в примерных положениях об оплате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1.2.4.Размеры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sidRPr="001C78CA">
        <w:rPr>
          <w:rFonts w:ascii="Times New Roman" w:eastAsia="Times New Roman" w:hAnsi="Times New Roman" w:cs="Times New Roman"/>
          <w:color w:val="000000"/>
          <w:sz w:val="24"/>
          <w:szCs w:val="24"/>
          <w:lang w:eastAsia="ru-RU"/>
        </w:rPr>
        <w:t>Минздравсоцразвития</w:t>
      </w:r>
      <w:proofErr w:type="spellEnd"/>
      <w:r w:rsidRPr="001C78CA">
        <w:rPr>
          <w:rFonts w:ascii="Times New Roman" w:eastAsia="Times New Roman" w:hAnsi="Times New Roman" w:cs="Times New Roman"/>
          <w:color w:val="000000"/>
          <w:sz w:val="24"/>
          <w:szCs w:val="24"/>
          <w:lang w:eastAsia="ru-RU"/>
        </w:rPr>
        <w:t xml:space="preserve"> РФ:</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от 29.05.2008 № 248н «Об утверждении профессиональных квалификационных групп общеотраслевых профессий рабочих»;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от 29.05.2008 № 247н «Об утверждении профессиональных квалификационных групп общеотраслевых должностей руководителей, специалистов и служащих»;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от 06.08.2007 № 526 «Об утверждении профессиональных квалификационных групп должностей медицинских и фармацевтических работников»;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от 27.02.2012 №165н «Об утверждении профессиональных квалификационных групп должностей работников физической культуры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Размеры окладов (должностных окладов), ставок заработной платы конкретным работникам учреждения по межотраслевым должностям специалистов и служащих, не вошедшим в профессиональные квалификационные группы, устанавливаются в соответствии с приложением № </w:t>
      </w:r>
      <w:r w:rsidR="00FB01C4" w:rsidRPr="001C78CA">
        <w:rPr>
          <w:rFonts w:ascii="Times New Roman" w:eastAsia="Times New Roman" w:hAnsi="Times New Roman" w:cs="Times New Roman"/>
          <w:color w:val="000000"/>
          <w:sz w:val="24"/>
          <w:szCs w:val="24"/>
          <w:lang w:eastAsia="ru-RU"/>
        </w:rPr>
        <w:t>4</w:t>
      </w:r>
      <w:r w:rsidRPr="001C78CA">
        <w:rPr>
          <w:rFonts w:ascii="Times New Roman" w:eastAsia="Times New Roman" w:hAnsi="Times New Roman" w:cs="Times New Roman"/>
          <w:color w:val="000000"/>
          <w:sz w:val="24"/>
          <w:szCs w:val="24"/>
          <w:lang w:eastAsia="ru-RU"/>
        </w:rPr>
        <w:t xml:space="preserve"> к настоящему положению.</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1.3. Выплаты компенсационного характера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1.3.2. К выплатам компенсационного характера относятся: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за работу в местностях с особыми климатическими условиями;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-надбавки за работу со сведениями, составляющими государственную тайну.</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1.3.3.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трудового права, и настоящим Решением.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1.4. Выплаты стимулирующего характера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1.4.1. Работникам учреждений в пределах утвержденного фонда оплаты труда могут устанавливаться следующие выплаты стимулирующего характера:</w:t>
      </w:r>
    </w:p>
    <w:p w:rsidR="00B542E5" w:rsidRPr="001C78CA" w:rsidRDefault="004010BF"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 </w:t>
      </w:r>
      <w:r w:rsidR="00B542E5" w:rsidRPr="001C78CA">
        <w:rPr>
          <w:rFonts w:ascii="Times New Roman" w:eastAsia="Times New Roman" w:hAnsi="Times New Roman" w:cs="Times New Roman"/>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выплаты за интенсивность и высокие результаты работы;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выплаты за качество выполняемых работ;</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персональные выплаты;</w:t>
      </w:r>
    </w:p>
    <w:p w:rsidR="00512AD4" w:rsidRPr="001C78CA" w:rsidRDefault="00512AD4"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выплата за организацию спортивно-массовой работы инструктору по спорту;</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выплаты по итогам работы</w:t>
      </w:r>
      <w:r w:rsidR="004010BF" w:rsidRPr="001C78CA">
        <w:rPr>
          <w:rFonts w:ascii="Times New Roman" w:eastAsia="Times New Roman" w:hAnsi="Times New Roman" w:cs="Times New Roman"/>
          <w:color w:val="000000"/>
          <w:sz w:val="24"/>
          <w:szCs w:val="24"/>
          <w:lang w:eastAsia="ru-RU"/>
        </w:rPr>
        <w:t>;</w:t>
      </w:r>
    </w:p>
    <w:p w:rsidR="004010BF" w:rsidRPr="001C78CA" w:rsidRDefault="00776D2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 </w:t>
      </w:r>
      <w:r w:rsidR="004010BF" w:rsidRPr="001C78CA">
        <w:rPr>
          <w:rFonts w:ascii="Times New Roman" w:eastAsia="Times New Roman" w:hAnsi="Times New Roman" w:cs="Times New Roman"/>
          <w:color w:val="000000"/>
          <w:sz w:val="24"/>
          <w:szCs w:val="24"/>
          <w:lang w:eastAsia="ru-RU"/>
        </w:rPr>
        <w:t>выплаты в связи с празднованием общероссийских и профессиональных праздников;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специальная краевая выплата.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1.4.2.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1C78CA">
        <w:rPr>
          <w:rFonts w:ascii="Times New Roman" w:eastAsia="Times New Roman" w:hAnsi="Times New Roman" w:cs="Times New Roman"/>
          <w:color w:val="000000"/>
          <w:sz w:val="24"/>
          <w:szCs w:val="24"/>
          <w:lang w:eastAsia="ru-RU"/>
        </w:rPr>
        <w:t>размера оплаты труда</w:t>
      </w:r>
      <w:proofErr w:type="gramEnd"/>
      <w:r w:rsidRPr="001C78CA">
        <w:rPr>
          <w:rFonts w:ascii="Times New Roman" w:eastAsia="Times New Roman" w:hAnsi="Times New Roman" w:cs="Times New Roman"/>
          <w:color w:val="000000"/>
          <w:sz w:val="24"/>
          <w:szCs w:val="24"/>
          <w:lang w:eastAsia="ru-RU"/>
        </w:rPr>
        <w:t>), обеспечения региональной выплаты, установленной подпунктом 3 настоящей статьи.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Персональная выплата молодым специалистам в целях повышения уровня оплаты труда в размере 50 процентов оклада (должностного оклада) на срок первых пяти лет с момента окончания учебного заведения производится ежемесячно специалисту, впервые окончившему одно из учреждений высшего или среднего профессионального образования, работающему по полученной специальности в учреждении и заключившему в течение трех лет после окончания учебного заведения трудовой договор по полученной</w:t>
      </w:r>
      <w:proofErr w:type="gramEnd"/>
      <w:r w:rsidRPr="001C78CA">
        <w:rPr>
          <w:rFonts w:ascii="Times New Roman" w:eastAsia="Times New Roman" w:hAnsi="Times New Roman" w:cs="Times New Roman"/>
          <w:color w:val="000000"/>
          <w:sz w:val="24"/>
          <w:szCs w:val="24"/>
          <w:lang w:eastAsia="ru-RU"/>
        </w:rPr>
        <w:t xml:space="preserve"> специальности с учреждением».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Предоставление персональной выплаты молодым специалистам в целях повышения уровня оплаты труда проверяется учреждением при приеме на работу самостоятельно без истребования от работника учреждения дополнительных документов.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1.4.3. </w:t>
      </w:r>
      <w:proofErr w:type="gramStart"/>
      <w:r w:rsidRPr="001C78CA">
        <w:rPr>
          <w:rFonts w:ascii="Times New Roman" w:eastAsia="Times New Roman" w:hAnsi="Times New Roman" w:cs="Times New Roman"/>
          <w:color w:val="000000"/>
          <w:sz w:val="24"/>
          <w:szCs w:val="24"/>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рабочею времени и выполненной норме труда (трудовых обязанно</w:t>
      </w:r>
      <w:r w:rsidRPr="001C78CA">
        <w:rPr>
          <w:rFonts w:ascii="Times New Roman" w:eastAsia="Times New Roman" w:hAnsi="Times New Roman" w:cs="Times New Roman"/>
          <w:color w:val="000000"/>
          <w:sz w:val="24"/>
          <w:szCs w:val="24"/>
          <w:lang w:eastAsia="ru-RU"/>
        </w:rPr>
        <w:softHyphen/>
        <w:t>стей) с учетом выплат компенсационного и стимулирующего характера ниже размера ми</w:t>
      </w:r>
      <w:r w:rsidRPr="001C78CA">
        <w:rPr>
          <w:rFonts w:ascii="Times New Roman" w:eastAsia="Times New Roman" w:hAnsi="Times New Roman" w:cs="Times New Roman"/>
          <w:color w:val="000000"/>
          <w:sz w:val="24"/>
          <w:szCs w:val="24"/>
          <w:lang w:eastAsia="ru-RU"/>
        </w:rPr>
        <w:softHyphen/>
        <w:t>нимальной заработной платы, установленного в Красноярском крае (минимального разме</w:t>
      </w:r>
      <w:r w:rsidRPr="001C78CA">
        <w:rPr>
          <w:rFonts w:ascii="Times New Roman" w:eastAsia="Times New Roman" w:hAnsi="Times New Roman" w:cs="Times New Roman"/>
          <w:color w:val="000000"/>
          <w:sz w:val="24"/>
          <w:szCs w:val="24"/>
          <w:lang w:eastAsia="ru-RU"/>
        </w:rPr>
        <w:softHyphen/>
        <w:t>ра оплаты труда), в размере</w:t>
      </w:r>
      <w:proofErr w:type="gramEnd"/>
      <w:r w:rsidRPr="001C78CA">
        <w:rPr>
          <w:rFonts w:ascii="Times New Roman" w:eastAsia="Times New Roman" w:hAnsi="Times New Roman" w:cs="Times New Roman"/>
          <w:color w:val="000000"/>
          <w:sz w:val="24"/>
          <w:szCs w:val="24"/>
          <w:lang w:eastAsia="ru-RU"/>
        </w:rPr>
        <w:t>, определяемом как разница между размером минимальной за</w:t>
      </w:r>
      <w:r w:rsidRPr="001C78CA">
        <w:rPr>
          <w:rFonts w:ascii="Times New Roman" w:eastAsia="Times New Roman" w:hAnsi="Times New Roman" w:cs="Times New Roman"/>
          <w:color w:val="000000"/>
          <w:sz w:val="24"/>
          <w:szCs w:val="24"/>
          <w:lang w:eastAsia="ru-RU"/>
        </w:rPr>
        <w:softHyphen/>
        <w:t xml:space="preserve">работной платы, установленным в Красноярском крае </w:t>
      </w:r>
      <w:r w:rsidRPr="001C78CA">
        <w:rPr>
          <w:rFonts w:ascii="Times New Roman" w:eastAsia="Times New Roman" w:hAnsi="Times New Roman" w:cs="Times New Roman"/>
          <w:color w:val="000000"/>
          <w:sz w:val="24"/>
          <w:szCs w:val="24"/>
          <w:lang w:eastAsia="ru-RU"/>
        </w:rPr>
        <w:lastRenderedPageBreak/>
        <w:t xml:space="preserve">(минимальным </w:t>
      </w:r>
      <w:proofErr w:type="gramStart"/>
      <w:r w:rsidRPr="001C78CA">
        <w:rPr>
          <w:rFonts w:ascii="Times New Roman" w:eastAsia="Times New Roman" w:hAnsi="Times New Roman" w:cs="Times New Roman"/>
          <w:color w:val="000000"/>
          <w:sz w:val="24"/>
          <w:szCs w:val="24"/>
          <w:lang w:eastAsia="ru-RU"/>
        </w:rPr>
        <w:t>размером оплаты </w:t>
      </w:r>
      <w:r w:rsidRPr="001C78CA">
        <w:rPr>
          <w:rFonts w:ascii="Times New Roman" w:eastAsia="Times New Roman" w:hAnsi="Times New Roman" w:cs="Times New Roman"/>
          <w:color w:val="000000"/>
          <w:spacing w:val="-10"/>
          <w:sz w:val="24"/>
          <w:szCs w:val="24"/>
          <w:lang w:eastAsia="ru-RU"/>
        </w:rPr>
        <w:t>труда</w:t>
      </w:r>
      <w:proofErr w:type="gramEnd"/>
      <w:r w:rsidRPr="001C78CA">
        <w:rPr>
          <w:rFonts w:ascii="Times New Roman" w:eastAsia="Times New Roman" w:hAnsi="Times New Roman" w:cs="Times New Roman"/>
          <w:color w:val="000000"/>
          <w:spacing w:val="-10"/>
          <w:sz w:val="24"/>
          <w:szCs w:val="24"/>
          <w:lang w:eastAsia="ru-RU"/>
        </w:rPr>
        <w:t>),</w:t>
      </w:r>
      <w:r w:rsidRPr="001C78CA">
        <w:rPr>
          <w:rFonts w:ascii="Times New Roman" w:eastAsia="Times New Roman" w:hAnsi="Times New Roman" w:cs="Times New Roman"/>
          <w:color w:val="000000"/>
          <w:sz w:val="24"/>
          <w:szCs w:val="24"/>
          <w:lang w:eastAsia="ru-RU"/>
        </w:rPr>
        <w:t> и величиной заработной платы конкретного работника учреждения за соответст</w:t>
      </w:r>
      <w:r w:rsidRPr="001C78CA">
        <w:rPr>
          <w:rFonts w:ascii="Times New Roman" w:eastAsia="Times New Roman" w:hAnsi="Times New Roman" w:cs="Times New Roman"/>
          <w:color w:val="000000"/>
          <w:sz w:val="24"/>
          <w:szCs w:val="24"/>
          <w:lang w:eastAsia="ru-RU"/>
        </w:rPr>
        <w:softHyphen/>
        <w:t>вующий период времени.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Месячная заработная плата работника, работающего на территории Красноярского края и состоящего в трудовых отношениях с работодателем, в отношении которого региональное соглашение о минимальной заработной плате действует, не может быть ниже установленного РМЗП при условии, что указанным работником полностью отработана за этот период норма рабочего времени и выполнены нормы труда (трудовые обязанности)</w:t>
      </w:r>
      <w:r w:rsidR="00F862C7" w:rsidRPr="001C78CA">
        <w:rPr>
          <w:rFonts w:ascii="Times New Roman" w:eastAsia="Times New Roman" w:hAnsi="Times New Roman" w:cs="Times New Roman"/>
          <w:color w:val="000000"/>
          <w:sz w:val="24"/>
          <w:szCs w:val="24"/>
          <w:lang w:eastAsia="ru-RU"/>
        </w:rPr>
        <w:t>.</w:t>
      </w:r>
      <w:proofErr w:type="gramEnd"/>
    </w:p>
    <w:p w:rsidR="006F2AEC"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1.4.4.</w:t>
      </w:r>
      <w:r w:rsidR="006F2AEC" w:rsidRPr="001C78CA">
        <w:rPr>
          <w:rFonts w:ascii="Times New Roman" w:hAnsi="Times New Roman"/>
          <w:sz w:val="24"/>
          <w:szCs w:val="24"/>
        </w:rPr>
        <w:t>Персональные выплаты определяются в процентном отношении к окладу (должностному окладу), ставке заработной платы либо в абсолютном размере</w:t>
      </w:r>
      <w:r w:rsidR="00CE7D15" w:rsidRPr="001C78CA">
        <w:rPr>
          <w:rFonts w:ascii="Times New Roman" w:hAnsi="Times New Roman"/>
          <w:sz w:val="24"/>
          <w:szCs w:val="24"/>
        </w:rPr>
        <w:t>.</w:t>
      </w:r>
    </w:p>
    <w:p w:rsidR="00F862C7"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Персональн</w:t>
      </w:r>
      <w:r w:rsidR="00CE7D15" w:rsidRPr="001C78CA">
        <w:rPr>
          <w:rFonts w:ascii="Times New Roman" w:hAnsi="Times New Roman"/>
          <w:sz w:val="24"/>
          <w:szCs w:val="24"/>
        </w:rPr>
        <w:t>ые выплаты</w:t>
      </w:r>
      <w:r w:rsidRPr="001C78CA">
        <w:rPr>
          <w:rFonts w:ascii="Times New Roman" w:hAnsi="Times New Roman"/>
          <w:sz w:val="24"/>
          <w:szCs w:val="24"/>
        </w:rPr>
        <w:t xml:space="preserve"> устанавливается работнику учреждением с учетом уровня его профессиональной подготовки, степени самостоятельности и ответственности при выполнении поставленных задач, опыта, стажа работы и других факторов.</w:t>
      </w:r>
    </w:p>
    <w:p w:rsidR="00F862C7"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 xml:space="preserve">Решение об установлении, отмене изменении размера персональной </w:t>
      </w:r>
      <w:r w:rsidR="00CE7D15" w:rsidRPr="001C78CA">
        <w:rPr>
          <w:rFonts w:ascii="Times New Roman" w:hAnsi="Times New Roman"/>
          <w:sz w:val="24"/>
          <w:szCs w:val="24"/>
        </w:rPr>
        <w:t>выплаты</w:t>
      </w:r>
      <w:r w:rsidRPr="001C78CA">
        <w:rPr>
          <w:rFonts w:ascii="Times New Roman" w:hAnsi="Times New Roman"/>
          <w:sz w:val="24"/>
          <w:szCs w:val="24"/>
        </w:rPr>
        <w:t xml:space="preserve"> принимается директором учреждения в отношении конкретного работника  учреждения.</w:t>
      </w:r>
    </w:p>
    <w:p w:rsidR="00F862C7"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 xml:space="preserve">Размер персональной </w:t>
      </w:r>
      <w:r w:rsidR="00CE7D15" w:rsidRPr="001C78CA">
        <w:rPr>
          <w:rFonts w:ascii="Times New Roman" w:hAnsi="Times New Roman"/>
          <w:sz w:val="24"/>
          <w:szCs w:val="24"/>
        </w:rPr>
        <w:t>выплаты</w:t>
      </w:r>
      <w:r w:rsidRPr="001C78CA">
        <w:rPr>
          <w:rFonts w:ascii="Times New Roman" w:hAnsi="Times New Roman"/>
          <w:sz w:val="24"/>
          <w:szCs w:val="24"/>
        </w:rPr>
        <w:t xml:space="preserve"> устанавливается приказом учреждения в размере в соответствии с приложением № 6.</w:t>
      </w:r>
    </w:p>
    <w:p w:rsidR="00F862C7"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 xml:space="preserve">Персональная </w:t>
      </w:r>
      <w:r w:rsidR="00CE7D15" w:rsidRPr="001C78CA">
        <w:rPr>
          <w:rFonts w:ascii="Times New Roman" w:hAnsi="Times New Roman"/>
          <w:sz w:val="24"/>
          <w:szCs w:val="24"/>
        </w:rPr>
        <w:t>выплата</w:t>
      </w:r>
      <w:r w:rsidRPr="001C78CA">
        <w:rPr>
          <w:rFonts w:ascii="Times New Roman" w:hAnsi="Times New Roman"/>
          <w:sz w:val="24"/>
          <w:szCs w:val="24"/>
        </w:rPr>
        <w:t xml:space="preserve"> выплачивается работнику учреждения за фактически отработанное время на основании табеля учета использования рабочего времени и выплачивается одновременно с выплатой заработной платы за истекший месяц.</w:t>
      </w:r>
    </w:p>
    <w:p w:rsidR="00F862C7" w:rsidRPr="001C78CA" w:rsidRDefault="00F862C7"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 xml:space="preserve">Персональная </w:t>
      </w:r>
      <w:r w:rsidR="00CE7D15" w:rsidRPr="001C78CA">
        <w:rPr>
          <w:rFonts w:ascii="Times New Roman" w:hAnsi="Times New Roman"/>
          <w:sz w:val="24"/>
          <w:szCs w:val="24"/>
        </w:rPr>
        <w:t>выплата</w:t>
      </w:r>
      <w:r w:rsidRPr="001C78CA">
        <w:rPr>
          <w:rFonts w:ascii="Times New Roman" w:hAnsi="Times New Roman"/>
          <w:sz w:val="24"/>
          <w:szCs w:val="24"/>
        </w:rPr>
        <w:t xml:space="preserve"> выплачивается работнику учреждения с момента возникновения права на назначение персональной </w:t>
      </w:r>
      <w:r w:rsidR="00CE7D15" w:rsidRPr="001C78CA">
        <w:rPr>
          <w:rFonts w:ascii="Times New Roman" w:hAnsi="Times New Roman"/>
          <w:sz w:val="24"/>
          <w:szCs w:val="24"/>
        </w:rPr>
        <w:t>выплаты</w:t>
      </w:r>
      <w:r w:rsidRPr="001C78CA">
        <w:rPr>
          <w:rFonts w:ascii="Times New Roman" w:hAnsi="Times New Roman"/>
          <w:sz w:val="24"/>
          <w:szCs w:val="24"/>
        </w:rPr>
        <w:t>.</w:t>
      </w:r>
    </w:p>
    <w:p w:rsidR="00F862C7" w:rsidRPr="001C78CA" w:rsidRDefault="00CE7D15" w:rsidP="00F862C7">
      <w:pPr>
        <w:autoSpaceDE w:val="0"/>
        <w:autoSpaceDN w:val="0"/>
        <w:adjustRightInd w:val="0"/>
        <w:spacing w:after="0" w:line="240" w:lineRule="auto"/>
        <w:ind w:firstLine="709"/>
        <w:jc w:val="both"/>
        <w:rPr>
          <w:rFonts w:ascii="Times New Roman" w:hAnsi="Times New Roman"/>
          <w:sz w:val="24"/>
          <w:szCs w:val="24"/>
        </w:rPr>
      </w:pPr>
      <w:r w:rsidRPr="001C78CA">
        <w:rPr>
          <w:rFonts w:ascii="Times New Roman" w:hAnsi="Times New Roman"/>
          <w:sz w:val="24"/>
          <w:szCs w:val="24"/>
        </w:rPr>
        <w:t>П</w:t>
      </w:r>
      <w:r w:rsidR="00F862C7" w:rsidRPr="001C78CA">
        <w:rPr>
          <w:rFonts w:ascii="Times New Roman" w:hAnsi="Times New Roman"/>
          <w:sz w:val="24"/>
          <w:szCs w:val="24"/>
        </w:rPr>
        <w:t xml:space="preserve">ерсональной </w:t>
      </w:r>
      <w:r w:rsidRPr="001C78CA">
        <w:rPr>
          <w:rFonts w:ascii="Times New Roman" w:hAnsi="Times New Roman"/>
          <w:sz w:val="24"/>
          <w:szCs w:val="24"/>
        </w:rPr>
        <w:t>выплаты</w:t>
      </w:r>
      <w:r w:rsidR="00F862C7" w:rsidRPr="001C78CA">
        <w:rPr>
          <w:rFonts w:ascii="Times New Roman" w:hAnsi="Times New Roman"/>
          <w:sz w:val="24"/>
          <w:szCs w:val="24"/>
        </w:rPr>
        <w:t xml:space="preserve"> производ</w:t>
      </w:r>
      <w:r w:rsidRPr="001C78CA">
        <w:rPr>
          <w:rFonts w:ascii="Times New Roman" w:hAnsi="Times New Roman"/>
          <w:sz w:val="24"/>
          <w:szCs w:val="24"/>
        </w:rPr>
        <w:t>ят</w:t>
      </w:r>
      <w:r w:rsidR="00F862C7" w:rsidRPr="001C78CA">
        <w:rPr>
          <w:rFonts w:ascii="Times New Roman" w:hAnsi="Times New Roman"/>
          <w:sz w:val="24"/>
          <w:szCs w:val="24"/>
        </w:rPr>
        <w:t>ся в пределах фонда стимулирования.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w:t>
      </w:r>
      <w:r w:rsidR="00F862C7" w:rsidRPr="001C78CA">
        <w:rPr>
          <w:rFonts w:ascii="Times New Roman" w:eastAsia="Times New Roman" w:hAnsi="Times New Roman" w:cs="Times New Roman"/>
          <w:color w:val="000000"/>
          <w:sz w:val="24"/>
          <w:szCs w:val="24"/>
          <w:lang w:eastAsia="ru-RU"/>
        </w:rPr>
        <w:t>5</w:t>
      </w:r>
      <w:r w:rsidRPr="001C78CA">
        <w:rPr>
          <w:rFonts w:ascii="Times New Roman" w:eastAsia="Times New Roman" w:hAnsi="Times New Roman" w:cs="Times New Roman"/>
          <w:color w:val="000000"/>
          <w:sz w:val="24"/>
          <w:szCs w:val="24"/>
          <w:lang w:eastAsia="ru-RU"/>
        </w:rPr>
        <w:t xml:space="preserve">. Выплаты стимулирующего характера производятся с учетом критериев оценки результативности и качества труда работника в соответствии с приложением N </w:t>
      </w:r>
      <w:r w:rsidR="00FB01C4" w:rsidRPr="001C78CA">
        <w:rPr>
          <w:rFonts w:ascii="Times New Roman" w:eastAsia="Times New Roman" w:hAnsi="Times New Roman" w:cs="Times New Roman"/>
          <w:color w:val="000000"/>
          <w:sz w:val="24"/>
          <w:szCs w:val="24"/>
          <w:lang w:eastAsia="ru-RU"/>
        </w:rPr>
        <w:t>5</w:t>
      </w:r>
      <w:r w:rsidRPr="001C78CA">
        <w:rPr>
          <w:rFonts w:ascii="Times New Roman" w:eastAsia="Times New Roman" w:hAnsi="Times New Roman" w:cs="Times New Roman"/>
          <w:color w:val="000000"/>
          <w:sz w:val="24"/>
          <w:szCs w:val="24"/>
          <w:lang w:eastAsia="ru-RU"/>
        </w:rPr>
        <w:t xml:space="preserve"> к настоящему положению.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w:t>
      </w:r>
      <w:proofErr w:type="gramStart"/>
      <w:r w:rsidRPr="001C78CA">
        <w:rPr>
          <w:rFonts w:ascii="Times New Roman" w:eastAsia="Times New Roman" w:hAnsi="Times New Roman" w:cs="Times New Roman"/>
          <w:color w:val="000000"/>
          <w:sz w:val="24"/>
          <w:szCs w:val="24"/>
          <w:lang w:eastAsia="ru-RU"/>
        </w:rPr>
        <w:t>работников</w:t>
      </w:r>
      <w:proofErr w:type="gramEnd"/>
      <w:r w:rsidRPr="001C78CA">
        <w:rPr>
          <w:rFonts w:ascii="Times New Roman" w:eastAsia="Times New Roman" w:hAnsi="Times New Roman" w:cs="Times New Roman"/>
          <w:color w:val="000000"/>
          <w:sz w:val="24"/>
          <w:szCs w:val="24"/>
          <w:lang w:eastAsia="ru-RU"/>
        </w:rPr>
        <w:t xml:space="preserve"> на уровне размера минимальной заработанной платы, установленного в Красноярском крае, региональной выплаты.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 Оценка результативности и качества труда работников производится с периодичностью, указанной в приложении N </w:t>
      </w:r>
      <w:r w:rsidR="00FB01C4" w:rsidRPr="001C78CA">
        <w:rPr>
          <w:rFonts w:ascii="Times New Roman" w:eastAsia="Times New Roman" w:hAnsi="Times New Roman" w:cs="Times New Roman"/>
          <w:color w:val="000000"/>
          <w:sz w:val="24"/>
          <w:szCs w:val="24"/>
          <w:lang w:eastAsia="ru-RU"/>
        </w:rPr>
        <w:t>5</w:t>
      </w:r>
      <w:r w:rsidRPr="001C78CA">
        <w:rPr>
          <w:rFonts w:ascii="Times New Roman" w:eastAsia="Times New Roman" w:hAnsi="Times New Roman" w:cs="Times New Roman"/>
          <w:color w:val="000000"/>
          <w:sz w:val="24"/>
          <w:szCs w:val="24"/>
          <w:lang w:eastAsia="ru-RU"/>
        </w:rPr>
        <w:t xml:space="preserve"> к настоящему Положению. При этом оценка производится по каждому критерию без исключения и учитывается в целях предоставления соответствующих выплат стимулирующего характера ежемесячно до проведения последующей оценки, если иное не указано в настоящем Положении.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w:t>
      </w:r>
      <w:r w:rsidR="00F862C7"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w:t>
      </w:r>
      <w:r w:rsidR="00F862C7" w:rsidRPr="001C78CA">
        <w:rPr>
          <w:rFonts w:ascii="Times New Roman" w:eastAsia="Times New Roman" w:hAnsi="Times New Roman" w:cs="Times New Roman"/>
          <w:color w:val="000000"/>
          <w:sz w:val="24"/>
          <w:szCs w:val="24"/>
          <w:lang w:eastAsia="ru-RU"/>
        </w:rPr>
        <w:t>7</w:t>
      </w:r>
      <w:r w:rsidRPr="001C78CA">
        <w:rPr>
          <w:rFonts w:ascii="Times New Roman" w:eastAsia="Times New Roman" w:hAnsi="Times New Roman" w:cs="Times New Roman"/>
          <w:color w:val="000000"/>
          <w:sz w:val="24"/>
          <w:szCs w:val="24"/>
          <w:lang w:eastAsia="ru-RU"/>
        </w:rPr>
        <w:t>.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1C78CA">
        <w:rPr>
          <w:rFonts w:ascii="Times New Roman" w:eastAsia="Times New Roman" w:hAnsi="Times New Roman" w:cs="Times New Roman"/>
          <w:color w:val="000000"/>
          <w:sz w:val="24"/>
          <w:szCs w:val="24"/>
          <w:lang w:eastAsia="ru-RU"/>
        </w:rPr>
        <w:t>размера оплаты труда</w:t>
      </w:r>
      <w:proofErr w:type="gramEnd"/>
      <w:r w:rsidRPr="001C78CA">
        <w:rPr>
          <w:rFonts w:ascii="Times New Roman" w:eastAsia="Times New Roman" w:hAnsi="Times New Roman" w:cs="Times New Roman"/>
          <w:color w:val="000000"/>
          <w:sz w:val="24"/>
          <w:szCs w:val="24"/>
          <w:lang w:eastAsia="ru-RU"/>
        </w:rPr>
        <w:t>), обеспечения региональной выплаты, установленной подпунктом 3 настоящей статьи.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lastRenderedPageBreak/>
        <w:t>1.4.</w:t>
      </w:r>
      <w:r w:rsidR="00F862C7" w:rsidRPr="001C78CA">
        <w:rPr>
          <w:rFonts w:ascii="Times New Roman" w:eastAsia="Times New Roman" w:hAnsi="Times New Roman" w:cs="Times New Roman"/>
          <w:color w:val="000000"/>
          <w:sz w:val="24"/>
          <w:szCs w:val="24"/>
          <w:lang w:eastAsia="ru-RU"/>
        </w:rPr>
        <w:t>8</w:t>
      </w:r>
      <w:r w:rsidRPr="001C78CA">
        <w:rPr>
          <w:rFonts w:ascii="Times New Roman" w:eastAsia="Times New Roman" w:hAnsi="Times New Roman" w:cs="Times New Roman"/>
          <w:color w:val="000000"/>
          <w:sz w:val="24"/>
          <w:szCs w:val="24"/>
          <w:lang w:eastAsia="ru-RU"/>
        </w:rPr>
        <w:t>. При установлении размера выплат стимулирующего характера конкретному работнику (за исключением персональных выплат и выплат по итогам работы) учреждение применяет бальную оценку.</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Размер выплаты, осуществляемой конкретному работнику учреждения, определяется по формуле: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С = </w:t>
      </w:r>
      <w:proofErr w:type="gramStart"/>
      <w:r w:rsidRPr="001C78CA">
        <w:rPr>
          <w:rFonts w:ascii="Times New Roman" w:eastAsia="Times New Roman" w:hAnsi="Times New Roman" w:cs="Times New Roman"/>
          <w:color w:val="000000"/>
          <w:sz w:val="24"/>
          <w:szCs w:val="24"/>
          <w:lang w:eastAsia="ru-RU"/>
        </w:rPr>
        <w:t>С</w:t>
      </w:r>
      <w:proofErr w:type="gramEnd"/>
      <w:r w:rsidRPr="001C78CA">
        <w:rPr>
          <w:rFonts w:ascii="Times New Roman" w:eastAsia="Times New Roman" w:hAnsi="Times New Roman" w:cs="Times New Roman"/>
          <w:color w:val="000000"/>
          <w:sz w:val="24"/>
          <w:szCs w:val="24"/>
          <w:lang w:eastAsia="ru-RU"/>
        </w:rPr>
        <w:t> </w:t>
      </w:r>
      <w:proofErr w:type="spellStart"/>
      <w:r w:rsidRPr="001C78CA">
        <w:rPr>
          <w:rFonts w:ascii="Times New Roman" w:eastAsia="Times New Roman" w:hAnsi="Times New Roman" w:cs="Times New Roman"/>
          <w:color w:val="000000"/>
          <w:sz w:val="24"/>
          <w:szCs w:val="24"/>
          <w:lang w:eastAsia="ru-RU"/>
        </w:rPr>
        <w:t>x</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Бi</w:t>
      </w:r>
      <w:proofErr w:type="spellEnd"/>
      <w:r w:rsidRPr="001C78CA">
        <w:rPr>
          <w:rFonts w:ascii="Times New Roman" w:eastAsia="Times New Roman" w:hAnsi="Times New Roman" w:cs="Times New Roman"/>
          <w:color w:val="000000"/>
          <w:sz w:val="24"/>
          <w:szCs w:val="24"/>
          <w:lang w:eastAsia="ru-RU"/>
        </w:rPr>
        <w:t>,</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 балла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 – размер выплаты, осуществляемой конкретному работнику учреждения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С</w:t>
      </w:r>
      <w:proofErr w:type="gramEnd"/>
      <w:r w:rsidRPr="001C78CA">
        <w:rPr>
          <w:rFonts w:ascii="Times New Roman" w:eastAsia="Times New Roman" w:hAnsi="Times New Roman" w:cs="Times New Roman"/>
          <w:color w:val="000000"/>
          <w:sz w:val="24"/>
          <w:szCs w:val="24"/>
          <w:lang w:eastAsia="ru-RU"/>
        </w:rPr>
        <w:t> - стоимость для определения размеров стимулирующих</w:t>
      </w:r>
      <w:r w:rsidRPr="001C78CA">
        <w:rPr>
          <w:rFonts w:ascii="Times New Roman" w:eastAsia="Times New Roman" w:hAnsi="Times New Roman" w:cs="Times New Roman"/>
          <w:color w:val="000000"/>
          <w:sz w:val="24"/>
          <w:szCs w:val="24"/>
          <w:lang w:eastAsia="ru-RU"/>
        </w:rPr>
        <w:br/>
        <w:t>1 балла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 на плановый период;</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Б</w:t>
      </w:r>
      <w:proofErr w:type="gramEnd"/>
      <w:r w:rsidRPr="001C78CA">
        <w:rPr>
          <w:rFonts w:ascii="Times New Roman" w:eastAsia="Times New Roman" w:hAnsi="Times New Roman" w:cs="Times New Roman"/>
          <w:color w:val="000000"/>
          <w:sz w:val="24"/>
          <w:szCs w:val="24"/>
          <w:lang w:eastAsia="ru-RU"/>
        </w:rPr>
        <w:t xml:space="preserve"> - количество баллов по результатам оценки труда i-го работника</w:t>
      </w:r>
      <w:r w:rsidRPr="001C78CA">
        <w:rPr>
          <w:rFonts w:ascii="Times New Roman" w:eastAsia="Times New Roman" w:hAnsi="Times New Roman" w:cs="Times New Roman"/>
          <w:color w:val="000000"/>
          <w:sz w:val="24"/>
          <w:szCs w:val="24"/>
          <w:lang w:eastAsia="ru-RU"/>
        </w:rPr>
        <w:br/>
      </w:r>
      <w:proofErr w:type="spellStart"/>
      <w:r w:rsidRPr="001C78CA">
        <w:rPr>
          <w:rFonts w:ascii="Times New Roman" w:eastAsia="Times New Roman" w:hAnsi="Times New Roman" w:cs="Times New Roman"/>
          <w:color w:val="000000"/>
          <w:sz w:val="24"/>
          <w:szCs w:val="24"/>
          <w:lang w:eastAsia="ru-RU"/>
        </w:rPr>
        <w:t>i</w:t>
      </w:r>
      <w:proofErr w:type="spell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учреждения, исчисленное в суммовом выражении по показателям оценки за отчетный период (год, полугодие, квартал</w:t>
      </w:r>
      <w:r w:rsidR="00142912" w:rsidRPr="001C78CA">
        <w:rPr>
          <w:rFonts w:ascii="Times New Roman" w:eastAsia="Times New Roman" w:hAnsi="Times New Roman" w:cs="Times New Roman"/>
          <w:color w:val="000000"/>
          <w:sz w:val="24"/>
          <w:szCs w:val="24"/>
          <w:lang w:eastAsia="ru-RU"/>
        </w:rPr>
        <w:t>, месяц</w:t>
      </w:r>
      <w:r w:rsidRPr="001C78CA">
        <w:rPr>
          <w:rFonts w:ascii="Times New Roman" w:eastAsia="Times New Roman" w:hAnsi="Times New Roman" w:cs="Times New Roman"/>
          <w:color w:val="000000"/>
          <w:sz w:val="24"/>
          <w:szCs w:val="24"/>
          <w:lang w:eastAsia="ru-RU"/>
        </w:rPr>
        <w:t>).</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i=n</w:t>
      </w:r>
      <w:proofErr w:type="spell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 = (Q - Q ) / SUM</w:t>
      </w:r>
      <w:proofErr w:type="gramStart"/>
      <w:r w:rsidRPr="001C78CA">
        <w:rPr>
          <w:rFonts w:ascii="Times New Roman" w:eastAsia="Times New Roman" w:hAnsi="Times New Roman" w:cs="Times New Roman"/>
          <w:color w:val="000000"/>
          <w:sz w:val="24"/>
          <w:szCs w:val="24"/>
          <w:lang w:eastAsia="ru-RU"/>
        </w:rPr>
        <w:t xml:space="preserve"> Б</w:t>
      </w:r>
      <w:proofErr w:type="gramEnd"/>
      <w:r w:rsidRPr="001C78CA">
        <w:rPr>
          <w:rFonts w:ascii="Times New Roman" w:eastAsia="Times New Roman" w:hAnsi="Times New Roman" w:cs="Times New Roman"/>
          <w:color w:val="000000"/>
          <w:sz w:val="24"/>
          <w:szCs w:val="24"/>
          <w:lang w:eastAsia="ru-RU"/>
        </w:rPr>
        <w:t>,</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 балла </w:t>
      </w:r>
      <w:proofErr w:type="spellStart"/>
      <w:r w:rsidRPr="001C78CA">
        <w:rPr>
          <w:rFonts w:ascii="Times New Roman" w:eastAsia="Times New Roman" w:hAnsi="Times New Roman" w:cs="Times New Roman"/>
          <w:color w:val="000000"/>
          <w:sz w:val="24"/>
          <w:szCs w:val="24"/>
          <w:lang w:eastAsia="ru-RU"/>
        </w:rPr>
        <w:t>стим</w:t>
      </w:r>
      <w:proofErr w:type="spellEnd"/>
      <w:r w:rsidRPr="001C78CA">
        <w:rPr>
          <w:rFonts w:ascii="Times New Roman" w:eastAsia="Times New Roman" w:hAnsi="Times New Roman" w:cs="Times New Roman"/>
          <w:color w:val="000000"/>
          <w:sz w:val="24"/>
          <w:szCs w:val="24"/>
          <w:lang w:eastAsia="ru-RU"/>
        </w:rPr>
        <w:t> </w:t>
      </w:r>
      <w:proofErr w:type="spellStart"/>
      <w:r w:rsidRPr="001C78CA">
        <w:rPr>
          <w:rFonts w:ascii="Times New Roman" w:eastAsia="Times New Roman" w:hAnsi="Times New Roman" w:cs="Times New Roman"/>
          <w:color w:val="000000"/>
          <w:sz w:val="24"/>
          <w:szCs w:val="24"/>
          <w:lang w:eastAsia="ru-RU"/>
        </w:rPr>
        <w:t>стим</w:t>
      </w:r>
      <w:proofErr w:type="spellEnd"/>
      <w:r w:rsidRPr="001C78CA">
        <w:rPr>
          <w:rFonts w:ascii="Times New Roman" w:eastAsia="Times New Roman" w:hAnsi="Times New Roman" w:cs="Times New Roman"/>
          <w:color w:val="000000"/>
          <w:sz w:val="24"/>
          <w:szCs w:val="24"/>
          <w:lang w:eastAsia="ru-RU"/>
        </w:rPr>
        <w:t xml:space="preserve"> рук i=1</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фонд оплаты труда, предназначенный для осуществления</w:t>
      </w:r>
      <w:r w:rsidRPr="001C78CA">
        <w:rPr>
          <w:rFonts w:ascii="Times New Roman" w:eastAsia="Times New Roman" w:hAnsi="Times New Roman" w:cs="Times New Roman"/>
          <w:color w:val="000000"/>
          <w:sz w:val="24"/>
          <w:szCs w:val="24"/>
          <w:lang w:eastAsia="ru-RU"/>
        </w:rPr>
        <w:br/>
      </w:r>
      <w:proofErr w:type="spellStart"/>
      <w:r w:rsidRPr="001C78CA">
        <w:rPr>
          <w:rFonts w:ascii="Times New Roman" w:eastAsia="Times New Roman" w:hAnsi="Times New Roman" w:cs="Times New Roman"/>
          <w:color w:val="000000"/>
          <w:sz w:val="24"/>
          <w:szCs w:val="24"/>
          <w:lang w:eastAsia="ru-RU"/>
        </w:rPr>
        <w:t>стим</w:t>
      </w:r>
      <w:proofErr w:type="spell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стимулирующих выплат работникам учреждения в месяц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Q - плановый фонд стимулирующих </w:t>
      </w:r>
      <w:proofErr w:type="gramStart"/>
      <w:r w:rsidRPr="001C78CA">
        <w:rPr>
          <w:rFonts w:ascii="Times New Roman" w:eastAsia="Times New Roman" w:hAnsi="Times New Roman" w:cs="Times New Roman"/>
          <w:color w:val="000000"/>
          <w:sz w:val="24"/>
          <w:szCs w:val="24"/>
          <w:lang w:eastAsia="ru-RU"/>
        </w:rPr>
        <w:t>выплат руководителя</w:t>
      </w:r>
      <w:proofErr w:type="gramEnd"/>
      <w:r w:rsidRPr="001C78CA">
        <w:rPr>
          <w:rFonts w:ascii="Times New Roman" w:eastAsia="Times New Roman" w:hAnsi="Times New Roman" w:cs="Times New Roman"/>
          <w:color w:val="000000"/>
          <w:sz w:val="24"/>
          <w:szCs w:val="24"/>
          <w:lang w:eastAsia="ru-RU"/>
        </w:rPr>
        <w:t>,</w:t>
      </w:r>
      <w:r w:rsidRPr="001C78CA">
        <w:rPr>
          <w:rFonts w:ascii="Times New Roman" w:eastAsia="Times New Roman" w:hAnsi="Times New Roman" w:cs="Times New Roman"/>
          <w:color w:val="000000"/>
          <w:sz w:val="24"/>
          <w:szCs w:val="24"/>
          <w:lang w:eastAsia="ru-RU"/>
        </w:rPr>
        <w:br/>
      </w:r>
      <w:proofErr w:type="spellStart"/>
      <w:r w:rsidRPr="001C78CA">
        <w:rPr>
          <w:rFonts w:ascii="Times New Roman" w:eastAsia="Times New Roman" w:hAnsi="Times New Roman" w:cs="Times New Roman"/>
          <w:color w:val="000000"/>
          <w:sz w:val="24"/>
          <w:szCs w:val="24"/>
          <w:lang w:eastAsia="ru-RU"/>
        </w:rPr>
        <w:t>стим</w:t>
      </w:r>
      <w:proofErr w:type="spellEnd"/>
      <w:r w:rsidRPr="001C78CA">
        <w:rPr>
          <w:rFonts w:ascii="Times New Roman" w:eastAsia="Times New Roman" w:hAnsi="Times New Roman" w:cs="Times New Roman"/>
          <w:color w:val="000000"/>
          <w:sz w:val="24"/>
          <w:szCs w:val="24"/>
          <w:lang w:eastAsia="ru-RU"/>
        </w:rPr>
        <w:t xml:space="preserve"> рук</w:t>
      </w:r>
      <w:r w:rsidRPr="001C78CA">
        <w:rPr>
          <w:rFonts w:ascii="Times New Roman" w:eastAsia="Times New Roman" w:hAnsi="Times New Roman" w:cs="Times New Roman"/>
          <w:color w:val="000000"/>
          <w:sz w:val="24"/>
          <w:szCs w:val="24"/>
          <w:lang w:eastAsia="ru-RU"/>
        </w:rPr>
        <w:br/>
        <w:t>утвержденный в смете учреждения в расчете на месяц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n</w:t>
      </w:r>
      <w:proofErr w:type="spellEnd"/>
      <w:r w:rsidRPr="001C78CA">
        <w:rPr>
          <w:rFonts w:ascii="Times New Roman" w:eastAsia="Times New Roman" w:hAnsi="Times New Roman" w:cs="Times New Roman"/>
          <w:color w:val="000000"/>
          <w:sz w:val="24"/>
          <w:szCs w:val="24"/>
          <w:lang w:eastAsia="ru-RU"/>
        </w:rPr>
        <w:t xml:space="preserve"> – количество физических лиц учреждения, подлежащих оценке за отчетный период (год, квартал, месяц), за исключением руководителя учреждения.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не может превышать Q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стим</w:t>
      </w:r>
      <w:proofErr w:type="spellEnd"/>
      <w:r w:rsidRPr="001C78CA">
        <w:rPr>
          <w:rFonts w:ascii="Times New Roman" w:eastAsia="Times New Roman" w:hAnsi="Times New Roman" w:cs="Times New Roman"/>
          <w:color w:val="000000"/>
          <w:sz w:val="24"/>
          <w:szCs w:val="24"/>
          <w:lang w:eastAsia="ru-RU"/>
        </w:rPr>
        <w:t> стим</w:t>
      </w:r>
      <w:proofErr w:type="gramStart"/>
      <w:r w:rsidRPr="001C78CA">
        <w:rPr>
          <w:rFonts w:ascii="Times New Roman" w:eastAsia="Times New Roman" w:hAnsi="Times New Roman" w:cs="Times New Roman"/>
          <w:color w:val="000000"/>
          <w:sz w:val="24"/>
          <w:szCs w:val="24"/>
          <w:lang w:eastAsia="ru-RU"/>
        </w:rPr>
        <w:t>1</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Q - Q - Q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стим</w:t>
      </w:r>
      <w:proofErr w:type="gramStart"/>
      <w:r w:rsidRPr="001C78CA">
        <w:rPr>
          <w:rFonts w:ascii="Times New Roman" w:eastAsia="Times New Roman" w:hAnsi="Times New Roman" w:cs="Times New Roman"/>
          <w:color w:val="000000"/>
          <w:sz w:val="24"/>
          <w:szCs w:val="24"/>
          <w:lang w:eastAsia="ru-RU"/>
        </w:rPr>
        <w:t>1</w:t>
      </w:r>
      <w:proofErr w:type="gramEnd"/>
      <w:r w:rsidRPr="001C78CA">
        <w:rPr>
          <w:rFonts w:ascii="Times New Roman" w:eastAsia="Times New Roman" w:hAnsi="Times New Roman" w:cs="Times New Roman"/>
          <w:color w:val="000000"/>
          <w:sz w:val="24"/>
          <w:szCs w:val="24"/>
          <w:lang w:eastAsia="ru-RU"/>
        </w:rPr>
        <w:t> </w:t>
      </w:r>
      <w:proofErr w:type="spellStart"/>
      <w:r w:rsidRPr="001C78CA">
        <w:rPr>
          <w:rFonts w:ascii="Times New Roman" w:eastAsia="Times New Roman" w:hAnsi="Times New Roman" w:cs="Times New Roman"/>
          <w:color w:val="000000"/>
          <w:sz w:val="24"/>
          <w:szCs w:val="24"/>
          <w:lang w:eastAsia="ru-RU"/>
        </w:rPr>
        <w:t>зп</w:t>
      </w:r>
      <w:proofErr w:type="spellEnd"/>
      <w:r w:rsidRPr="001C78CA">
        <w:rPr>
          <w:rFonts w:ascii="Times New Roman" w:eastAsia="Times New Roman" w:hAnsi="Times New Roman" w:cs="Times New Roman"/>
          <w:color w:val="000000"/>
          <w:sz w:val="24"/>
          <w:szCs w:val="24"/>
          <w:lang w:eastAsia="ru-RU"/>
        </w:rPr>
        <w:t> </w:t>
      </w:r>
      <w:proofErr w:type="spellStart"/>
      <w:r w:rsidRPr="001C78CA">
        <w:rPr>
          <w:rFonts w:ascii="Times New Roman" w:eastAsia="Times New Roman" w:hAnsi="Times New Roman" w:cs="Times New Roman"/>
          <w:color w:val="000000"/>
          <w:sz w:val="24"/>
          <w:szCs w:val="24"/>
          <w:lang w:eastAsia="ru-RU"/>
        </w:rPr>
        <w:t>гар</w:t>
      </w:r>
      <w:proofErr w:type="spellEnd"/>
      <w:r w:rsidRPr="001C78CA">
        <w:rPr>
          <w:rFonts w:ascii="Times New Roman" w:eastAsia="Times New Roman" w:hAnsi="Times New Roman" w:cs="Times New Roman"/>
          <w:color w:val="000000"/>
          <w:sz w:val="24"/>
          <w:szCs w:val="24"/>
          <w:lang w:eastAsia="ru-RU"/>
        </w:rPr>
        <w:t> </w:t>
      </w:r>
      <w:proofErr w:type="spellStart"/>
      <w:r w:rsidRPr="001C78CA">
        <w:rPr>
          <w:rFonts w:ascii="Times New Roman" w:eastAsia="Times New Roman" w:hAnsi="Times New Roman" w:cs="Times New Roman"/>
          <w:color w:val="000000"/>
          <w:sz w:val="24"/>
          <w:szCs w:val="24"/>
          <w:lang w:eastAsia="ru-RU"/>
        </w:rPr>
        <w:t>отп</w:t>
      </w:r>
      <w:proofErr w:type="spell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предельный фонд заработной платы, который может</w:t>
      </w:r>
      <w:r w:rsidRPr="001C78CA">
        <w:rPr>
          <w:rFonts w:ascii="Times New Roman" w:eastAsia="Times New Roman" w:hAnsi="Times New Roman" w:cs="Times New Roman"/>
          <w:color w:val="000000"/>
          <w:sz w:val="24"/>
          <w:szCs w:val="24"/>
          <w:lang w:eastAsia="ru-RU"/>
        </w:rPr>
        <w:br/>
      </w:r>
      <w:proofErr w:type="spellStart"/>
      <w:r w:rsidRPr="001C78CA">
        <w:rPr>
          <w:rFonts w:ascii="Times New Roman" w:eastAsia="Times New Roman" w:hAnsi="Times New Roman" w:cs="Times New Roman"/>
          <w:color w:val="000000"/>
          <w:sz w:val="24"/>
          <w:szCs w:val="24"/>
          <w:lang w:eastAsia="ru-RU"/>
        </w:rPr>
        <w:t>стим</w:t>
      </w:r>
      <w:proofErr w:type="spellEnd"/>
      <w:r w:rsidRPr="001C78CA">
        <w:rPr>
          <w:rFonts w:ascii="Times New Roman" w:eastAsia="Times New Roman" w:hAnsi="Times New Roman" w:cs="Times New Roman"/>
          <w:color w:val="000000"/>
          <w:sz w:val="24"/>
          <w:szCs w:val="24"/>
          <w:lang w:eastAsia="ru-RU"/>
        </w:rPr>
        <w:br/>
        <w:t>направляться учреждением на выплаты стимулирующего характера;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фонд оплаты труда учреждения, состоящий из установленных </w:t>
      </w:r>
      <w:proofErr w:type="spellStart"/>
      <w:r w:rsidRPr="001C78CA">
        <w:rPr>
          <w:rFonts w:ascii="Times New Roman" w:eastAsia="Times New Roman" w:hAnsi="Times New Roman" w:cs="Times New Roman"/>
          <w:color w:val="000000"/>
          <w:sz w:val="24"/>
          <w:szCs w:val="24"/>
          <w:lang w:eastAsia="ru-RU"/>
        </w:rPr>
        <w:t>зп</w:t>
      </w:r>
      <w:proofErr w:type="spellEnd"/>
      <w:r w:rsidRPr="001C78CA">
        <w:rPr>
          <w:rFonts w:ascii="Times New Roman" w:eastAsia="Times New Roman" w:hAnsi="Times New Roman" w:cs="Times New Roman"/>
          <w:color w:val="000000"/>
          <w:sz w:val="24"/>
          <w:szCs w:val="24"/>
          <w:lang w:eastAsia="ru-RU"/>
        </w:rPr>
        <w:br/>
        <w:t>работникам окладов (должностных окладов), ставок заработной платы, выплат стимулирующего и компенсационного характера, утвержденный в смете учреждения на месяц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Q - гарантированный фонд оплаты труда (сумма заработной платы</w:t>
      </w:r>
      <w:r w:rsidRPr="001C78CA">
        <w:rPr>
          <w:rFonts w:ascii="Times New Roman" w:eastAsia="Times New Roman" w:hAnsi="Times New Roman" w:cs="Times New Roman"/>
          <w:color w:val="000000"/>
          <w:sz w:val="24"/>
          <w:szCs w:val="24"/>
          <w:lang w:eastAsia="ru-RU"/>
        </w:rPr>
        <w:br/>
      </w:r>
      <w:proofErr w:type="spellStart"/>
      <w:r w:rsidRPr="001C78CA">
        <w:rPr>
          <w:rFonts w:ascii="Times New Roman" w:eastAsia="Times New Roman" w:hAnsi="Times New Roman" w:cs="Times New Roman"/>
          <w:color w:val="000000"/>
          <w:sz w:val="24"/>
          <w:szCs w:val="24"/>
          <w:lang w:eastAsia="ru-RU"/>
        </w:rPr>
        <w:t>гар</w:t>
      </w:r>
      <w:proofErr w:type="spellEnd"/>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78CA">
        <w:rPr>
          <w:rFonts w:ascii="Times New Roman" w:eastAsia="Times New Roman" w:hAnsi="Times New Roman" w:cs="Times New Roman"/>
          <w:color w:val="000000"/>
          <w:sz w:val="24"/>
          <w:szCs w:val="24"/>
          <w:lang w:eastAsia="ru-RU"/>
        </w:rPr>
        <w:t>работников по смете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сумма средств, направляемая в резерв для оплаты отпусков, от</w:t>
      </w:r>
      <w:r w:rsidRPr="001C78CA">
        <w:rPr>
          <w:rFonts w:ascii="Times New Roman" w:eastAsia="Times New Roman" w:hAnsi="Times New Roman" w:cs="Times New Roman"/>
          <w:color w:val="000000"/>
          <w:sz w:val="24"/>
          <w:szCs w:val="24"/>
          <w:lang w:eastAsia="ru-RU"/>
        </w:rPr>
        <w:br/>
        <w:t xml:space="preserve">выплаты пособия по временной нетрудоспособности за счет средств работодателя, оплаты </w:t>
      </w:r>
      <w:r w:rsidRPr="001C78CA">
        <w:rPr>
          <w:rFonts w:ascii="Times New Roman" w:eastAsia="Times New Roman" w:hAnsi="Times New Roman" w:cs="Times New Roman"/>
          <w:color w:val="000000"/>
          <w:sz w:val="24"/>
          <w:szCs w:val="24"/>
          <w:lang w:eastAsia="ru-RU"/>
        </w:rPr>
        <w:lastRenderedPageBreak/>
        <w:t>дней служебных командировок, подготовки, переподготовки, повышения квалификации работников учреждения на месяц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Q </w:t>
      </w:r>
      <w:proofErr w:type="spellStart"/>
      <w:r w:rsidRPr="001C78CA">
        <w:rPr>
          <w:rFonts w:ascii="Times New Roman" w:eastAsia="Times New Roman" w:hAnsi="Times New Roman" w:cs="Times New Roman"/>
          <w:color w:val="000000"/>
          <w:sz w:val="24"/>
          <w:szCs w:val="24"/>
          <w:lang w:eastAsia="ru-RU"/>
        </w:rPr>
        <w:t>x</w:t>
      </w:r>
      <w:proofErr w:type="spellEnd"/>
      <w:r w:rsidRPr="001C78CA">
        <w:rPr>
          <w:rFonts w:ascii="Times New Roman" w:eastAsia="Times New Roman" w:hAnsi="Times New Roman" w:cs="Times New Roman"/>
          <w:color w:val="000000"/>
          <w:sz w:val="24"/>
          <w:szCs w:val="24"/>
          <w:lang w:eastAsia="ru-RU"/>
        </w:rPr>
        <w:t> N / N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отп</w:t>
      </w:r>
      <w:proofErr w:type="spellEnd"/>
      <w:r w:rsidRPr="001C78CA">
        <w:rPr>
          <w:rFonts w:ascii="Times New Roman" w:eastAsia="Times New Roman" w:hAnsi="Times New Roman" w:cs="Times New Roman"/>
          <w:color w:val="000000"/>
          <w:sz w:val="24"/>
          <w:szCs w:val="24"/>
          <w:lang w:eastAsia="ru-RU"/>
        </w:rPr>
        <w:t> баз </w:t>
      </w:r>
      <w:proofErr w:type="spellStart"/>
      <w:r w:rsidRPr="001C78CA">
        <w:rPr>
          <w:rFonts w:ascii="Times New Roman" w:eastAsia="Times New Roman" w:hAnsi="Times New Roman" w:cs="Times New Roman"/>
          <w:color w:val="000000"/>
          <w:sz w:val="24"/>
          <w:szCs w:val="24"/>
          <w:lang w:eastAsia="ru-RU"/>
        </w:rPr>
        <w:t>отп</w:t>
      </w:r>
      <w:proofErr w:type="spellEnd"/>
      <w:r w:rsidRPr="001C78CA">
        <w:rPr>
          <w:rFonts w:ascii="Times New Roman" w:eastAsia="Times New Roman" w:hAnsi="Times New Roman" w:cs="Times New Roman"/>
          <w:color w:val="000000"/>
          <w:sz w:val="24"/>
          <w:szCs w:val="24"/>
          <w:lang w:eastAsia="ru-RU"/>
        </w:rPr>
        <w:t> год</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Q - фонд оплаты труда учреждения, состоящий из установленных баз</w:t>
      </w:r>
      <w:r w:rsidRPr="001C78CA">
        <w:rPr>
          <w:rFonts w:ascii="Times New Roman" w:eastAsia="Times New Roman" w:hAnsi="Times New Roman" w:cs="Times New Roman"/>
          <w:color w:val="000000"/>
          <w:sz w:val="24"/>
          <w:szCs w:val="24"/>
          <w:lang w:eastAsia="ru-RU"/>
        </w:rPr>
        <w:br/>
        <w:t>работникам окладов (должностных окладов), ставок заработной платы, выплат стимулирующего и компенсационного характера, утвержденный в смете учреждения на месяц в плановом периоде без учета выплат по итогам работы;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N - среднее количество дней отпуска согласно графику отпусков,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отп</w:t>
      </w:r>
      <w:proofErr w:type="spell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дней служебных командировок, подготовки, переподготовки, повышения квалификации работников учреждения на месяце плановом периоде согласно плану, утвержденному в учреждении;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N - количество календарных дней в месяц в плановом периоде.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год</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w:t>
      </w:r>
      <w:r w:rsidR="00266750" w:rsidRPr="001C78CA">
        <w:rPr>
          <w:rFonts w:ascii="Times New Roman" w:eastAsia="Times New Roman" w:hAnsi="Times New Roman" w:cs="Times New Roman"/>
          <w:color w:val="000000"/>
          <w:sz w:val="24"/>
          <w:szCs w:val="24"/>
          <w:lang w:eastAsia="ru-RU"/>
        </w:rPr>
        <w:t>9</w:t>
      </w:r>
      <w:r w:rsidRPr="001C78CA">
        <w:rPr>
          <w:rFonts w:ascii="Times New Roman" w:eastAsia="Times New Roman" w:hAnsi="Times New Roman" w:cs="Times New Roman"/>
          <w:color w:val="000000"/>
          <w:sz w:val="24"/>
          <w:szCs w:val="24"/>
          <w:lang w:eastAsia="ru-RU"/>
        </w:rPr>
        <w:t xml:space="preserve">. Специальная краевая выплата устанавливается в целях </w:t>
      </w:r>
      <w:proofErr w:type="gramStart"/>
      <w:r w:rsidRPr="001C78CA">
        <w:rPr>
          <w:rFonts w:ascii="Times New Roman" w:eastAsia="Times New Roman" w:hAnsi="Times New Roman" w:cs="Times New Roman"/>
          <w:color w:val="000000"/>
          <w:sz w:val="24"/>
          <w:szCs w:val="24"/>
          <w:lang w:eastAsia="ru-RU"/>
        </w:rPr>
        <w:t>повышения уровня оплаты труда работника</w:t>
      </w:r>
      <w:proofErr w:type="gramEnd"/>
      <w:r w:rsidRPr="001C78CA">
        <w:rPr>
          <w:rFonts w:ascii="Times New Roman" w:eastAsia="Times New Roman" w:hAnsi="Times New Roman" w:cs="Times New Roman"/>
          <w:color w:val="000000"/>
          <w:sz w:val="24"/>
          <w:szCs w:val="24"/>
          <w:lang w:eastAsia="ru-RU"/>
        </w:rPr>
        <w:t>.</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Размер специальной краевой выплаты руководителю учреждения, его заместителю и главному бухгалтеру учреждения / работникам учреждений</w:t>
      </w:r>
      <w:r w:rsidR="00776D25" w:rsidRPr="001C78CA">
        <w:rPr>
          <w:rFonts w:ascii="Times New Roman" w:eastAsia="Times New Roman" w:hAnsi="Times New Roman" w:cs="Times New Roman"/>
          <w:color w:val="000000"/>
          <w:sz w:val="24"/>
          <w:szCs w:val="24"/>
          <w:lang w:eastAsia="ru-RU"/>
        </w:rPr>
        <w:t xml:space="preserve"> </w:t>
      </w:r>
      <w:r w:rsidRPr="001C78CA">
        <w:rPr>
          <w:rFonts w:ascii="Times New Roman" w:eastAsia="Times New Roman" w:hAnsi="Times New Roman" w:cs="Times New Roman"/>
          <w:color w:val="000000"/>
          <w:sz w:val="24"/>
          <w:szCs w:val="24"/>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Размер увеличения рассчитывается по формуле:</w:t>
      </w:r>
      <w:bookmarkStart w:id="0" w:name="Par2"/>
      <w:bookmarkEnd w:id="0"/>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СКВув=</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Отп</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x</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Кув</w:t>
      </w:r>
      <w:proofErr w:type="spellEnd"/>
      <w:r w:rsidRPr="001C78CA">
        <w:rPr>
          <w:rFonts w:ascii="Times New Roman" w:eastAsia="Times New Roman" w:hAnsi="Times New Roman" w:cs="Times New Roman"/>
          <w:color w:val="000000"/>
          <w:sz w:val="24"/>
          <w:szCs w:val="24"/>
          <w:lang w:eastAsia="ru-RU"/>
        </w:rPr>
        <w:t>–</w:t>
      </w:r>
      <w:proofErr w:type="spellStart"/>
      <w:r w:rsidRPr="001C78CA">
        <w:rPr>
          <w:rFonts w:ascii="Times New Roman" w:eastAsia="Times New Roman" w:hAnsi="Times New Roman" w:cs="Times New Roman"/>
          <w:color w:val="000000"/>
          <w:sz w:val="24"/>
          <w:szCs w:val="24"/>
          <w:lang w:eastAsia="ru-RU"/>
        </w:rPr>
        <w:t>Отп</w:t>
      </w:r>
      <w:proofErr w:type="spellEnd"/>
      <w:r w:rsidRPr="001C78CA">
        <w:rPr>
          <w:rFonts w:ascii="Times New Roman" w:eastAsia="Times New Roman" w:hAnsi="Times New Roman" w:cs="Times New Roman"/>
          <w:color w:val="000000"/>
          <w:sz w:val="24"/>
          <w:szCs w:val="24"/>
          <w:lang w:eastAsia="ru-RU"/>
        </w:rPr>
        <w:t>, (1)</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СКВув</w:t>
      </w:r>
      <w:proofErr w:type="spellEnd"/>
      <w:r w:rsidRPr="001C78CA">
        <w:rPr>
          <w:rFonts w:ascii="Times New Roman" w:eastAsia="Times New Roman" w:hAnsi="Times New Roman" w:cs="Times New Roman"/>
          <w:color w:val="000000"/>
          <w:sz w:val="24"/>
          <w:szCs w:val="24"/>
          <w:lang w:eastAsia="ru-RU"/>
        </w:rPr>
        <w:t xml:space="preserve"> – размер увеличения специальной краевой выплаты;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Отп</w:t>
      </w:r>
      <w:proofErr w:type="spellEnd"/>
      <w:r w:rsidRPr="001C78CA">
        <w:rPr>
          <w:rFonts w:ascii="Times New Roman" w:eastAsia="Times New Roman" w:hAnsi="Times New Roman" w:cs="Times New Roman"/>
          <w:color w:val="000000"/>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Кув</w:t>
      </w:r>
      <w:proofErr w:type="spellEnd"/>
      <w:r w:rsidRPr="001C78CA">
        <w:rPr>
          <w:rFonts w:ascii="Times New Roman" w:eastAsia="Times New Roman" w:hAnsi="Times New Roman" w:cs="Times New Roman"/>
          <w:color w:val="000000"/>
          <w:sz w:val="24"/>
          <w:szCs w:val="24"/>
          <w:lang w:eastAsia="ru-RU"/>
        </w:rPr>
        <w:t xml:space="preserve">– </w:t>
      </w:r>
      <w:proofErr w:type="gramStart"/>
      <w:r w:rsidRPr="001C78CA">
        <w:rPr>
          <w:rFonts w:ascii="Times New Roman" w:eastAsia="Times New Roman" w:hAnsi="Times New Roman" w:cs="Times New Roman"/>
          <w:color w:val="000000"/>
          <w:sz w:val="24"/>
          <w:szCs w:val="24"/>
          <w:lang w:eastAsia="ru-RU"/>
        </w:rPr>
        <w:t>ко</w:t>
      </w:r>
      <w:proofErr w:type="gramEnd"/>
      <w:r w:rsidRPr="001C78CA">
        <w:rPr>
          <w:rFonts w:ascii="Times New Roman" w:eastAsia="Times New Roman" w:hAnsi="Times New Roman" w:cs="Times New Roman"/>
          <w:color w:val="000000"/>
          <w:sz w:val="24"/>
          <w:szCs w:val="24"/>
          <w:lang w:eastAsia="ru-RU"/>
        </w:rPr>
        <w:t xml:space="preserve">эффициент увеличения </w:t>
      </w:r>
      <w:proofErr w:type="spellStart"/>
      <w:r w:rsidRPr="001C78CA">
        <w:rPr>
          <w:rFonts w:ascii="Times New Roman" w:eastAsia="Times New Roman" w:hAnsi="Times New Roman" w:cs="Times New Roman"/>
          <w:color w:val="000000"/>
          <w:sz w:val="24"/>
          <w:szCs w:val="24"/>
          <w:lang w:eastAsia="ru-RU"/>
        </w:rPr>
        <w:t>специальнойкраевойвыплаты</w:t>
      </w:r>
      <w:proofErr w:type="spellEnd"/>
      <w:r w:rsidRPr="001C78CA">
        <w:rPr>
          <w:rFonts w:ascii="Times New Roman" w:eastAsia="Times New Roman" w:hAnsi="Times New Roman" w:cs="Times New Roman"/>
          <w:color w:val="000000"/>
          <w:sz w:val="24"/>
          <w:szCs w:val="24"/>
          <w:lang w:eastAsia="ru-RU"/>
        </w:rPr>
        <w:t>.</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В случае, когда при определении среднего дневного заработка учитываются периоды, предшествующие 1 января 2024 года, </w:t>
      </w:r>
      <w:proofErr w:type="spellStart"/>
      <w:r w:rsidRPr="001C78CA">
        <w:rPr>
          <w:rFonts w:ascii="Times New Roman" w:eastAsia="Times New Roman" w:hAnsi="Times New Roman" w:cs="Times New Roman"/>
          <w:color w:val="000000"/>
          <w:sz w:val="24"/>
          <w:szCs w:val="24"/>
          <w:lang w:eastAsia="ru-RU"/>
        </w:rPr>
        <w:t>Кув</w:t>
      </w:r>
      <w:proofErr w:type="spellEnd"/>
      <w:r w:rsidRPr="001C78CA">
        <w:rPr>
          <w:rFonts w:ascii="Times New Roman" w:eastAsia="Times New Roman" w:hAnsi="Times New Roman" w:cs="Times New Roman"/>
          <w:color w:val="000000"/>
          <w:sz w:val="24"/>
          <w:szCs w:val="24"/>
          <w:lang w:eastAsia="ru-RU"/>
        </w:rPr>
        <w:t xml:space="preserve"> определяется следующим образом:</w:t>
      </w:r>
      <w:bookmarkStart w:id="1" w:name="Par13"/>
      <w:bookmarkEnd w:id="1"/>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Кув</w:t>
      </w:r>
      <w:proofErr w:type="spellEnd"/>
      <w:r w:rsidRPr="001C78CA">
        <w:rPr>
          <w:rFonts w:ascii="Times New Roman" w:eastAsia="Times New Roman" w:hAnsi="Times New Roman" w:cs="Times New Roman"/>
          <w:color w:val="000000"/>
          <w:sz w:val="24"/>
          <w:szCs w:val="24"/>
          <w:lang w:eastAsia="ru-RU"/>
        </w:rPr>
        <w:t xml:space="preserve"> = (Зпф</w:t>
      </w:r>
      <w:proofErr w:type="gramStart"/>
      <w:r w:rsidRPr="001C78CA">
        <w:rPr>
          <w:rFonts w:ascii="Times New Roman" w:eastAsia="Times New Roman" w:hAnsi="Times New Roman" w:cs="Times New Roman"/>
          <w:color w:val="000000"/>
          <w:sz w:val="24"/>
          <w:szCs w:val="24"/>
          <w:lang w:eastAsia="ru-RU"/>
        </w:rPr>
        <w:t>1</w:t>
      </w:r>
      <w:proofErr w:type="gramEnd"/>
      <w:r w:rsidRPr="001C78CA">
        <w:rPr>
          <w:rFonts w:ascii="Times New Roman" w:eastAsia="Times New Roman" w:hAnsi="Times New Roman" w:cs="Times New Roman"/>
          <w:color w:val="000000"/>
          <w:sz w:val="24"/>
          <w:szCs w:val="24"/>
          <w:lang w:eastAsia="ru-RU"/>
        </w:rPr>
        <w:t xml:space="preserve"> + (СКВ </w:t>
      </w:r>
      <w:proofErr w:type="spellStart"/>
      <w:r w:rsidRPr="001C78CA">
        <w:rPr>
          <w:rFonts w:ascii="Times New Roman" w:eastAsia="Times New Roman" w:hAnsi="Times New Roman" w:cs="Times New Roman"/>
          <w:color w:val="000000"/>
          <w:sz w:val="24"/>
          <w:szCs w:val="24"/>
          <w:lang w:eastAsia="ru-RU"/>
        </w:rPr>
        <w:t>х</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Кмес</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х</w:t>
      </w:r>
      <w:proofErr w:type="spellEnd"/>
      <w:r w:rsidRPr="001C78CA">
        <w:rPr>
          <w:rFonts w:ascii="Times New Roman" w:eastAsia="Times New Roman" w:hAnsi="Times New Roman" w:cs="Times New Roman"/>
          <w:color w:val="000000"/>
          <w:sz w:val="24"/>
          <w:szCs w:val="24"/>
          <w:lang w:eastAsia="ru-RU"/>
        </w:rPr>
        <w:t xml:space="preserve"> </w:t>
      </w:r>
      <w:proofErr w:type="spellStart"/>
      <w:r w:rsidRPr="001C78CA">
        <w:rPr>
          <w:rFonts w:ascii="Times New Roman" w:eastAsia="Times New Roman" w:hAnsi="Times New Roman" w:cs="Times New Roman"/>
          <w:color w:val="000000"/>
          <w:sz w:val="24"/>
          <w:szCs w:val="24"/>
          <w:lang w:eastAsia="ru-RU"/>
        </w:rPr>
        <w:t>Крк</w:t>
      </w:r>
      <w:proofErr w:type="spellEnd"/>
      <w:r w:rsidRPr="001C78CA">
        <w:rPr>
          <w:rFonts w:ascii="Times New Roman" w:eastAsia="Times New Roman" w:hAnsi="Times New Roman" w:cs="Times New Roman"/>
          <w:color w:val="000000"/>
          <w:sz w:val="24"/>
          <w:szCs w:val="24"/>
          <w:lang w:eastAsia="ru-RU"/>
        </w:rPr>
        <w:t>) + Зпф2) / (Зпф1 + Зпф2), (2)</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где: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Зпф</w:t>
      </w:r>
      <w:proofErr w:type="gramStart"/>
      <w:r w:rsidRPr="001C78CA">
        <w:rPr>
          <w:rFonts w:ascii="Times New Roman" w:eastAsia="Times New Roman" w:hAnsi="Times New Roman" w:cs="Times New Roman"/>
          <w:color w:val="000000"/>
          <w:sz w:val="24"/>
          <w:szCs w:val="24"/>
          <w:lang w:eastAsia="ru-RU"/>
        </w:rPr>
        <w:t>1</w:t>
      </w:r>
      <w:proofErr w:type="gramEnd"/>
      <w:r w:rsidRPr="001C78CA">
        <w:rPr>
          <w:rFonts w:ascii="Times New Roman" w:eastAsia="Times New Roman" w:hAnsi="Times New Roman" w:cs="Times New Roman"/>
          <w:color w:val="000000"/>
          <w:sz w:val="24"/>
          <w:szCs w:val="24"/>
          <w:lang w:eastAsia="ru-RU"/>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w:t>
      </w:r>
      <w:r w:rsidRPr="001C78CA">
        <w:rPr>
          <w:rFonts w:ascii="Times New Roman" w:eastAsia="Times New Roman" w:hAnsi="Times New Roman" w:cs="Times New Roman"/>
          <w:color w:val="000000"/>
          <w:sz w:val="24"/>
          <w:szCs w:val="24"/>
          <w:lang w:eastAsia="ru-RU"/>
        </w:rPr>
        <w:lastRenderedPageBreak/>
        <w:t>нормативными правовыми актами Российской Федерации, за период до 1 января 2024 года;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Зпф</w:t>
      </w:r>
      <w:proofErr w:type="gramStart"/>
      <w:r w:rsidRPr="001C78CA">
        <w:rPr>
          <w:rFonts w:ascii="Times New Roman" w:eastAsia="Times New Roman" w:hAnsi="Times New Roman" w:cs="Times New Roman"/>
          <w:color w:val="000000"/>
          <w:sz w:val="24"/>
          <w:szCs w:val="24"/>
          <w:lang w:eastAsia="ru-RU"/>
        </w:rPr>
        <w:t>2</w:t>
      </w:r>
      <w:proofErr w:type="gramEnd"/>
      <w:r w:rsidRPr="001C78CA">
        <w:rPr>
          <w:rFonts w:ascii="Times New Roman" w:eastAsia="Times New Roman" w:hAnsi="Times New Roman" w:cs="Times New Roman"/>
          <w:color w:val="000000"/>
          <w:sz w:val="24"/>
          <w:szCs w:val="24"/>
          <w:lang w:eastAsia="ru-RU"/>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СКВ – специальная краевая выплата;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Кмес</w:t>
      </w:r>
      <w:proofErr w:type="spellEnd"/>
      <w:r w:rsidRPr="001C78CA">
        <w:rPr>
          <w:rFonts w:ascii="Times New Roman" w:eastAsia="Times New Roman" w:hAnsi="Times New Roman" w:cs="Times New Roman"/>
          <w:color w:val="000000"/>
          <w:sz w:val="24"/>
          <w:szCs w:val="24"/>
          <w:lang w:eastAsia="ru-RU"/>
        </w:rPr>
        <w:t xml:space="preserve"> </w:t>
      </w:r>
      <w:proofErr w:type="gramStart"/>
      <w:r w:rsidRPr="001C78CA">
        <w:rPr>
          <w:rFonts w:ascii="Times New Roman" w:eastAsia="Times New Roman" w:hAnsi="Times New Roman" w:cs="Times New Roman"/>
          <w:color w:val="000000"/>
          <w:sz w:val="24"/>
          <w:szCs w:val="24"/>
          <w:lang w:eastAsia="ru-RU"/>
        </w:rPr>
        <w:t>–к</w:t>
      </w:r>
      <w:proofErr w:type="gramEnd"/>
      <w:r w:rsidRPr="001C78CA">
        <w:rPr>
          <w:rFonts w:ascii="Times New Roman" w:eastAsia="Times New Roman" w:hAnsi="Times New Roman" w:cs="Times New Roman"/>
          <w:color w:val="000000"/>
          <w:sz w:val="24"/>
          <w:szCs w:val="24"/>
          <w:lang w:eastAsia="ru-RU"/>
        </w:rPr>
        <w:t>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C78CA">
        <w:rPr>
          <w:rFonts w:ascii="Times New Roman" w:eastAsia="Times New Roman" w:hAnsi="Times New Roman" w:cs="Times New Roman"/>
          <w:color w:val="000000"/>
          <w:sz w:val="24"/>
          <w:szCs w:val="24"/>
          <w:lang w:eastAsia="ru-RU"/>
        </w:rPr>
        <w:t>Крк</w:t>
      </w:r>
      <w:proofErr w:type="spellEnd"/>
      <w:r w:rsidRPr="001C78CA">
        <w:rPr>
          <w:rFonts w:ascii="Times New Roman" w:eastAsia="Times New Roman" w:hAnsi="Times New Roman" w:cs="Times New Roman"/>
          <w:color w:val="000000"/>
          <w:sz w:val="24"/>
          <w:szCs w:val="24"/>
          <w:lang w:eastAsia="ru-RU"/>
        </w:rPr>
        <w:t xml:space="preserve">– </w:t>
      </w:r>
      <w:proofErr w:type="gramStart"/>
      <w:r w:rsidRPr="001C78CA">
        <w:rPr>
          <w:rFonts w:ascii="Times New Roman" w:eastAsia="Times New Roman" w:hAnsi="Times New Roman" w:cs="Times New Roman"/>
          <w:color w:val="000000"/>
          <w:sz w:val="24"/>
          <w:szCs w:val="24"/>
          <w:lang w:eastAsia="ru-RU"/>
        </w:rPr>
        <w:t>ра</w:t>
      </w:r>
      <w:proofErr w:type="gramEnd"/>
      <w:r w:rsidRPr="001C78CA">
        <w:rPr>
          <w:rFonts w:ascii="Times New Roman" w:eastAsia="Times New Roman" w:hAnsi="Times New Roman" w:cs="Times New Roman"/>
          <w:color w:val="000000"/>
          <w:sz w:val="24"/>
          <w:szCs w:val="24"/>
          <w:lang w:eastAsia="ru-RU"/>
        </w:rPr>
        <w:t>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Абзацы пятый-девятнадцатый действуют до 1 января 2025 года.</w:t>
      </w:r>
      <w:bookmarkStart w:id="2" w:name="Par0"/>
      <w:bookmarkEnd w:id="2"/>
    </w:p>
    <w:p w:rsidR="00512AD4" w:rsidRPr="001C78CA" w:rsidRDefault="00512AD4" w:rsidP="00512AD4">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1.4.</w:t>
      </w:r>
      <w:r w:rsidR="00266750" w:rsidRPr="001C78CA">
        <w:rPr>
          <w:rFonts w:ascii="Times New Roman" w:eastAsia="Times New Roman" w:hAnsi="Times New Roman" w:cs="Times New Roman"/>
          <w:color w:val="000000"/>
          <w:sz w:val="24"/>
          <w:szCs w:val="24"/>
          <w:lang w:eastAsia="ru-RU"/>
        </w:rPr>
        <w:t>10</w:t>
      </w:r>
      <w:r w:rsidRPr="001C78CA">
        <w:rPr>
          <w:rFonts w:ascii="Times New Roman" w:eastAsia="Times New Roman" w:hAnsi="Times New Roman" w:cs="Times New Roman"/>
          <w:color w:val="000000"/>
          <w:sz w:val="24"/>
          <w:szCs w:val="24"/>
          <w:lang w:eastAsia="ru-RU"/>
        </w:rPr>
        <w:t>.</w:t>
      </w:r>
      <w:r w:rsidR="00B542E5" w:rsidRPr="001C78CA">
        <w:rPr>
          <w:rFonts w:ascii="Times New Roman" w:eastAsia="Times New Roman" w:hAnsi="Times New Roman" w:cs="Times New Roman"/>
          <w:color w:val="000000"/>
          <w:sz w:val="24"/>
          <w:szCs w:val="24"/>
          <w:lang w:eastAsia="ru-RU"/>
        </w:rPr>
        <w:t> </w:t>
      </w:r>
      <w:r w:rsidRPr="001C78CA">
        <w:rPr>
          <w:rFonts w:ascii="Times New Roman" w:eastAsia="Times New Roman" w:hAnsi="Times New Roman" w:cs="Times New Roman"/>
          <w:color w:val="000000"/>
          <w:sz w:val="24"/>
          <w:szCs w:val="24"/>
          <w:lang w:eastAsia="ru-RU"/>
        </w:rPr>
        <w:t xml:space="preserve">Выплата за организацию спортивно-массовой работы инструктору по спорту  устанавливается с 01 апреля 2024 года в целях </w:t>
      </w:r>
      <w:proofErr w:type="gramStart"/>
      <w:r w:rsidRPr="001C78CA">
        <w:rPr>
          <w:rFonts w:ascii="Times New Roman" w:eastAsia="Times New Roman" w:hAnsi="Times New Roman" w:cs="Times New Roman"/>
          <w:color w:val="000000"/>
          <w:sz w:val="24"/>
          <w:szCs w:val="24"/>
          <w:lang w:eastAsia="ru-RU"/>
        </w:rPr>
        <w:t>повышени</w:t>
      </w:r>
      <w:r w:rsidR="00266750" w:rsidRPr="001C78CA">
        <w:rPr>
          <w:rFonts w:ascii="Times New Roman" w:eastAsia="Times New Roman" w:hAnsi="Times New Roman" w:cs="Times New Roman"/>
          <w:color w:val="000000"/>
          <w:sz w:val="24"/>
          <w:szCs w:val="24"/>
          <w:lang w:eastAsia="ru-RU"/>
        </w:rPr>
        <w:t>я</w:t>
      </w:r>
      <w:r w:rsidRPr="001C78CA">
        <w:rPr>
          <w:rFonts w:ascii="Times New Roman" w:eastAsia="Times New Roman" w:hAnsi="Times New Roman" w:cs="Times New Roman"/>
          <w:color w:val="000000"/>
          <w:sz w:val="24"/>
          <w:szCs w:val="24"/>
          <w:lang w:eastAsia="ru-RU"/>
        </w:rPr>
        <w:t xml:space="preserve"> уровня оплаты труда работника</w:t>
      </w:r>
      <w:proofErr w:type="gramEnd"/>
      <w:r w:rsidRPr="001C78CA">
        <w:rPr>
          <w:rFonts w:ascii="Times New Roman" w:eastAsia="Times New Roman" w:hAnsi="Times New Roman" w:cs="Times New Roman"/>
          <w:color w:val="000000"/>
          <w:sz w:val="24"/>
          <w:szCs w:val="24"/>
          <w:lang w:eastAsia="ru-RU"/>
        </w:rPr>
        <w:t>.</w:t>
      </w:r>
    </w:p>
    <w:p w:rsidR="00512AD4" w:rsidRPr="001C78CA" w:rsidRDefault="00512AD4" w:rsidP="00512AD4">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Инструктору по спорту по основному месту работы ежемесячно предоставляется  выплата за организацию спортивно-массовой работы. Размер выплаты при полностью отработанной норме рабочего времени и выполненной норме труда (трудовых обязанностей) составляет </w:t>
      </w:r>
      <w:r w:rsidR="00E7582B" w:rsidRPr="001C78CA">
        <w:rPr>
          <w:rFonts w:ascii="Times New Roman" w:eastAsia="Times New Roman" w:hAnsi="Times New Roman" w:cs="Times New Roman"/>
          <w:color w:val="000000"/>
          <w:sz w:val="24"/>
          <w:szCs w:val="24"/>
          <w:lang w:eastAsia="ru-RU"/>
        </w:rPr>
        <w:t>3 848,00</w:t>
      </w:r>
      <w:r w:rsidRPr="001C78CA">
        <w:rPr>
          <w:rFonts w:ascii="Times New Roman" w:eastAsia="Times New Roman" w:hAnsi="Times New Roman" w:cs="Times New Roman"/>
          <w:color w:val="000000"/>
          <w:sz w:val="24"/>
          <w:szCs w:val="24"/>
          <w:lang w:eastAsia="ru-RU"/>
        </w:rPr>
        <w:t xml:space="preserve"> (</w:t>
      </w:r>
      <w:r w:rsidR="00E7582B" w:rsidRPr="001C78CA">
        <w:rPr>
          <w:rFonts w:ascii="Times New Roman" w:eastAsia="Times New Roman" w:hAnsi="Times New Roman" w:cs="Times New Roman"/>
          <w:color w:val="000000"/>
          <w:sz w:val="24"/>
          <w:szCs w:val="24"/>
          <w:lang w:eastAsia="ru-RU"/>
        </w:rPr>
        <w:t>три</w:t>
      </w:r>
      <w:r w:rsidRPr="001C78CA">
        <w:rPr>
          <w:rFonts w:ascii="Times New Roman" w:eastAsia="Times New Roman" w:hAnsi="Times New Roman" w:cs="Times New Roman"/>
          <w:color w:val="000000"/>
          <w:sz w:val="24"/>
          <w:szCs w:val="24"/>
          <w:lang w:eastAsia="ru-RU"/>
        </w:rPr>
        <w:t xml:space="preserve"> тысяч</w:t>
      </w:r>
      <w:r w:rsidR="00E7582B" w:rsidRPr="001C78CA">
        <w:rPr>
          <w:rFonts w:ascii="Times New Roman" w:eastAsia="Times New Roman" w:hAnsi="Times New Roman" w:cs="Times New Roman"/>
          <w:color w:val="000000"/>
          <w:sz w:val="24"/>
          <w:szCs w:val="24"/>
          <w:lang w:eastAsia="ru-RU"/>
        </w:rPr>
        <w:t>и</w:t>
      </w:r>
      <w:r w:rsidRPr="001C78CA">
        <w:rPr>
          <w:rFonts w:ascii="Times New Roman" w:eastAsia="Times New Roman" w:hAnsi="Times New Roman" w:cs="Times New Roman"/>
          <w:color w:val="000000"/>
          <w:sz w:val="24"/>
          <w:szCs w:val="24"/>
          <w:lang w:eastAsia="ru-RU"/>
        </w:rPr>
        <w:t xml:space="preserve"> </w:t>
      </w:r>
      <w:r w:rsidR="00E7582B" w:rsidRPr="001C78CA">
        <w:rPr>
          <w:rFonts w:ascii="Times New Roman" w:eastAsia="Times New Roman" w:hAnsi="Times New Roman" w:cs="Times New Roman"/>
          <w:color w:val="000000"/>
          <w:sz w:val="24"/>
          <w:szCs w:val="24"/>
          <w:lang w:eastAsia="ru-RU"/>
        </w:rPr>
        <w:t>восемьсот сорок восемь</w:t>
      </w:r>
      <w:r w:rsidR="00587984" w:rsidRPr="001C78CA">
        <w:rPr>
          <w:rFonts w:ascii="Times New Roman" w:eastAsia="Times New Roman" w:hAnsi="Times New Roman" w:cs="Times New Roman"/>
          <w:color w:val="000000"/>
          <w:sz w:val="24"/>
          <w:szCs w:val="24"/>
          <w:lang w:eastAsia="ru-RU"/>
        </w:rPr>
        <w:t>)</w:t>
      </w:r>
      <w:r w:rsidRPr="001C78CA">
        <w:rPr>
          <w:rFonts w:ascii="Times New Roman" w:eastAsia="Times New Roman" w:hAnsi="Times New Roman" w:cs="Times New Roman"/>
          <w:color w:val="000000"/>
          <w:sz w:val="24"/>
          <w:szCs w:val="24"/>
          <w:lang w:eastAsia="ru-RU"/>
        </w:rPr>
        <w:t xml:space="preserve"> рублей</w:t>
      </w:r>
      <w:r w:rsidR="00587984" w:rsidRPr="001C78CA">
        <w:rPr>
          <w:rFonts w:ascii="Times New Roman" w:eastAsia="Times New Roman" w:hAnsi="Times New Roman" w:cs="Times New Roman"/>
          <w:color w:val="000000"/>
          <w:sz w:val="24"/>
          <w:szCs w:val="24"/>
          <w:lang w:eastAsia="ru-RU"/>
        </w:rPr>
        <w:t xml:space="preserve"> </w:t>
      </w:r>
      <w:r w:rsidR="00E7582B" w:rsidRPr="001C78CA">
        <w:rPr>
          <w:rFonts w:ascii="Times New Roman" w:eastAsia="Times New Roman" w:hAnsi="Times New Roman" w:cs="Times New Roman"/>
          <w:color w:val="000000"/>
          <w:sz w:val="24"/>
          <w:szCs w:val="24"/>
          <w:lang w:eastAsia="ru-RU"/>
        </w:rPr>
        <w:t>00</w:t>
      </w:r>
      <w:r w:rsidR="00587984" w:rsidRPr="001C78CA">
        <w:rPr>
          <w:rFonts w:ascii="Times New Roman" w:eastAsia="Times New Roman" w:hAnsi="Times New Roman" w:cs="Times New Roman"/>
          <w:color w:val="000000"/>
          <w:sz w:val="24"/>
          <w:szCs w:val="24"/>
          <w:lang w:eastAsia="ru-RU"/>
        </w:rPr>
        <w:t xml:space="preserve"> копеек</w:t>
      </w:r>
      <w:r w:rsidRPr="001C78CA">
        <w:rPr>
          <w:rFonts w:ascii="Times New Roman" w:eastAsia="Times New Roman" w:hAnsi="Times New Roman" w:cs="Times New Roman"/>
          <w:color w:val="000000"/>
          <w:sz w:val="24"/>
          <w:szCs w:val="24"/>
          <w:lang w:eastAsia="ru-RU"/>
        </w:rPr>
        <w:t>.</w:t>
      </w:r>
    </w:p>
    <w:p w:rsidR="00512AD4" w:rsidRPr="001C78CA" w:rsidRDefault="00512AD4" w:rsidP="00512AD4">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 </w:t>
      </w:r>
      <w:r w:rsidR="00266750" w:rsidRPr="001C78CA">
        <w:rPr>
          <w:rFonts w:ascii="Times New Roman" w:eastAsia="Times New Roman" w:hAnsi="Times New Roman" w:cs="Times New Roman"/>
          <w:color w:val="000000"/>
          <w:sz w:val="24"/>
          <w:szCs w:val="24"/>
          <w:lang w:eastAsia="ru-RU"/>
        </w:rPr>
        <w:t xml:space="preserve">Инструктору по спорту </w:t>
      </w:r>
      <w:r w:rsidRPr="001C78CA">
        <w:rPr>
          <w:rFonts w:ascii="Times New Roman" w:eastAsia="Times New Roman" w:hAnsi="Times New Roman" w:cs="Times New Roman"/>
          <w:color w:val="000000"/>
          <w:sz w:val="24"/>
          <w:szCs w:val="24"/>
          <w:lang w:eastAsia="ru-RU"/>
        </w:rPr>
        <w:t xml:space="preserve">по основному месту работы при не полностью отработанной норме рабочего времени размер </w:t>
      </w:r>
      <w:r w:rsidR="00266750" w:rsidRPr="001C78CA">
        <w:rPr>
          <w:rFonts w:ascii="Times New Roman" w:eastAsia="Times New Roman" w:hAnsi="Times New Roman" w:cs="Times New Roman"/>
          <w:color w:val="000000"/>
          <w:sz w:val="24"/>
          <w:szCs w:val="24"/>
          <w:lang w:eastAsia="ru-RU"/>
        </w:rPr>
        <w:t xml:space="preserve">выплаты за организацию спортивно-массовой работы </w:t>
      </w:r>
      <w:r w:rsidRPr="001C78CA">
        <w:rPr>
          <w:rFonts w:ascii="Times New Roman" w:eastAsia="Times New Roman" w:hAnsi="Times New Roman" w:cs="Times New Roman"/>
          <w:color w:val="000000"/>
          <w:sz w:val="24"/>
          <w:szCs w:val="24"/>
          <w:lang w:eastAsia="ru-RU"/>
        </w:rPr>
        <w:t>исчисляется пропорционально отработанному работником времени.</w:t>
      </w:r>
    </w:p>
    <w:p w:rsidR="00512AD4" w:rsidRPr="001C78CA" w:rsidRDefault="00512AD4" w:rsidP="00512AD4">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На </w:t>
      </w:r>
      <w:r w:rsidR="00266750" w:rsidRPr="001C78CA">
        <w:rPr>
          <w:rFonts w:ascii="Times New Roman" w:eastAsia="Times New Roman" w:hAnsi="Times New Roman" w:cs="Times New Roman"/>
          <w:color w:val="000000"/>
          <w:sz w:val="24"/>
          <w:szCs w:val="24"/>
          <w:lang w:eastAsia="ru-RU"/>
        </w:rPr>
        <w:t>выплату за организацию спортивно-массовой работы</w:t>
      </w:r>
      <w:r w:rsidRPr="001C78CA">
        <w:rPr>
          <w:rFonts w:ascii="Times New Roman" w:eastAsia="Times New Roman" w:hAnsi="Times New Roman" w:cs="Times New Roman"/>
          <w:color w:val="000000"/>
          <w:sz w:val="24"/>
          <w:szCs w:val="24"/>
          <w:lang w:eastAsia="ru-RU"/>
        </w:rPr>
        <w:t>,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1.5. Единовременная материальная помощь</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1.5.1. Работникам учреждений в пределах утвержденного фонда оплаты труда осуществляется выплата единовременной материальной помощи.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1.5.2. Единовременная материальная помощь работникам </w:t>
      </w:r>
      <w:proofErr w:type="gramStart"/>
      <w:r w:rsidRPr="001C78CA">
        <w:rPr>
          <w:rFonts w:ascii="Times New Roman" w:eastAsia="Times New Roman" w:hAnsi="Times New Roman" w:cs="Times New Roman"/>
          <w:color w:val="000000"/>
          <w:sz w:val="24"/>
          <w:szCs w:val="24"/>
          <w:lang w:eastAsia="ru-RU"/>
        </w:rPr>
        <w:t>учреждений</w:t>
      </w:r>
      <w:proofErr w:type="gramEnd"/>
      <w:r w:rsidRPr="001C78CA">
        <w:rPr>
          <w:rFonts w:ascii="Times New Roman" w:eastAsia="Times New Roman" w:hAnsi="Times New Roman" w:cs="Times New Roman"/>
          <w:color w:val="000000"/>
          <w:sz w:val="24"/>
          <w:szCs w:val="24"/>
          <w:lang w:eastAsia="ru-RU"/>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1.5.3. Размер единовременной материальной помощи не может превышать трех тысяч рублей по каждому основанию, предусмотренному подпунктом 2 настоящей статьи.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w:t>
      </w:r>
      <w:r w:rsidR="00BC45DC" w:rsidRPr="001C78CA">
        <w:rPr>
          <w:rFonts w:ascii="Times New Roman" w:eastAsia="Times New Roman" w:hAnsi="Times New Roman" w:cs="Times New Roman"/>
          <w:b/>
          <w:bCs/>
          <w:color w:val="000000"/>
          <w:sz w:val="24"/>
          <w:szCs w:val="24"/>
          <w:lang w:eastAsia="ru-RU"/>
        </w:rPr>
        <w:t>6</w:t>
      </w:r>
      <w:r w:rsidRPr="001C78CA">
        <w:rPr>
          <w:rFonts w:ascii="Times New Roman" w:eastAsia="Times New Roman" w:hAnsi="Times New Roman" w:cs="Times New Roman"/>
          <w:b/>
          <w:bCs/>
          <w:color w:val="000000"/>
          <w:sz w:val="24"/>
          <w:szCs w:val="24"/>
          <w:lang w:eastAsia="ru-RU"/>
        </w:rPr>
        <w:t>. Оплата труда руководителей учреждений, их заместителей и главных бухгалтеров</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 1 к настоящему Положению.</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lastRenderedPageBreak/>
        <w:t>В зависимости от наличия квалификационной категории размер должностного оклада руководителя увеличивается в следующем размере:</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 наличии высшей квалификационной категории на 10%;</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 наличии первой квалификационной категории на 8,5%;</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 наличии второй квалификационной категории на 7,0%;</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.3.Группа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спортивных сооружений, техническое обеспечение учреждения и другие факторы, в соответствии с приложениями № 2-3 к настоящему Положению.</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.4. Руководителю учреждения группа по оплате труда руководителей учреждений устанавливается распоряжением главы поселка Березовка Березовского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 xml:space="preserve">.5. </w:t>
      </w:r>
      <w:proofErr w:type="gramStart"/>
      <w:r w:rsidRPr="001C78CA">
        <w:rPr>
          <w:rFonts w:ascii="Times New Roman" w:eastAsia="Times New Roman" w:hAnsi="Times New Roman" w:cs="Times New Roman"/>
          <w:color w:val="000000"/>
          <w:sz w:val="24"/>
          <w:szCs w:val="24"/>
          <w:lang w:eastAsia="ru-RU"/>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Правительством края, нормативно-правовыми актами администрации поселка Березовка Березовского района.</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 xml:space="preserve">.7. </w:t>
      </w:r>
      <w:proofErr w:type="gramStart"/>
      <w:r w:rsidRPr="001C78CA">
        <w:rPr>
          <w:rFonts w:ascii="Times New Roman" w:eastAsia="Times New Roman" w:hAnsi="Times New Roman" w:cs="Times New Roman"/>
          <w:color w:val="000000"/>
          <w:sz w:val="24"/>
          <w:szCs w:val="24"/>
          <w:lang w:eastAsia="ru-RU"/>
        </w:rPr>
        <w:t>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постановлением главы поселка Березовка Березовского района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постановлением главы поселка Березовка Березовского района в примерных положениях об оплате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.10. Объем средств на осуществление выплат стимулирующего характера руководителям учреждений определяется  в соответствии с муниципальными правовыми актами и учитывается в плане финансово-хозяйственной деятельности учреждения.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 xml:space="preserve">.11. Количество должностных окладов руководителей учреждений, осуществляющих деятельность в области физической культуры и спорта, учитываемых при определении объема средств на выплаты стимулирующего характера руководителям учреждений, составляет </w:t>
      </w:r>
      <w:proofErr w:type="gramStart"/>
      <w:r w:rsidRPr="001C78CA">
        <w:rPr>
          <w:rFonts w:ascii="Times New Roman" w:eastAsia="Times New Roman" w:hAnsi="Times New Roman" w:cs="Times New Roman"/>
          <w:color w:val="000000"/>
          <w:sz w:val="24"/>
          <w:szCs w:val="24"/>
          <w:lang w:eastAsia="ru-RU"/>
        </w:rPr>
        <w:t>тридцать одну</w:t>
      </w:r>
      <w:proofErr w:type="gramEnd"/>
      <w:r w:rsidRPr="001C78CA">
        <w:rPr>
          <w:rFonts w:ascii="Times New Roman" w:eastAsia="Times New Roman" w:hAnsi="Times New Roman" w:cs="Times New Roman"/>
          <w:color w:val="000000"/>
          <w:sz w:val="24"/>
          <w:szCs w:val="24"/>
          <w:lang w:eastAsia="ru-RU"/>
        </w:rPr>
        <w:t xml:space="preserve"> целую девять десятых в год.</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.12. Порядок использования средств на осуществление выплат стимулирующего характера руководителям учреждений устанавливается постановлением главы поселка Березовка Березовского района в примерных положениях об оплате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lastRenderedPageBreak/>
        <w:t>1.</w:t>
      </w:r>
      <w:r w:rsidR="00BC45DC" w:rsidRPr="001C78CA">
        <w:rPr>
          <w:rFonts w:ascii="Times New Roman" w:eastAsia="Times New Roman" w:hAnsi="Times New Roman" w:cs="Times New Roman"/>
          <w:color w:val="000000"/>
          <w:sz w:val="24"/>
          <w:szCs w:val="24"/>
          <w:lang w:eastAsia="ru-RU"/>
        </w:rPr>
        <w:t>6</w:t>
      </w:r>
      <w:r w:rsidRPr="001C78CA">
        <w:rPr>
          <w:rFonts w:ascii="Times New Roman" w:eastAsia="Times New Roman" w:hAnsi="Times New Roman" w:cs="Times New Roman"/>
          <w:color w:val="000000"/>
          <w:sz w:val="24"/>
          <w:szCs w:val="24"/>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пункта 5 настоящего Положения.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w:t>
      </w:r>
      <w:r w:rsidR="00BC45DC" w:rsidRPr="001C78CA">
        <w:rPr>
          <w:rFonts w:ascii="Times New Roman" w:eastAsia="Times New Roman" w:hAnsi="Times New Roman" w:cs="Times New Roman"/>
          <w:b/>
          <w:bCs/>
          <w:color w:val="000000"/>
          <w:sz w:val="24"/>
          <w:szCs w:val="24"/>
          <w:lang w:eastAsia="ru-RU"/>
        </w:rPr>
        <w:t>7</w:t>
      </w:r>
      <w:r w:rsidRPr="001C78CA">
        <w:rPr>
          <w:rFonts w:ascii="Times New Roman" w:eastAsia="Times New Roman" w:hAnsi="Times New Roman" w:cs="Times New Roman"/>
          <w:b/>
          <w:bCs/>
          <w:color w:val="000000"/>
          <w:sz w:val="24"/>
          <w:szCs w:val="24"/>
          <w:lang w:eastAsia="ru-RU"/>
        </w:rPr>
        <w:t>. Расходные обязательства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Оплата труда работников учреждений осуществляется в соответствии с настоящим Положением и является расходным обязательством муниципального образования поселок Березовка Березовского района.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w:t>
      </w:r>
      <w:r w:rsidR="00BC45DC" w:rsidRPr="001C78CA">
        <w:rPr>
          <w:rFonts w:ascii="Times New Roman" w:eastAsia="Times New Roman" w:hAnsi="Times New Roman" w:cs="Times New Roman"/>
          <w:b/>
          <w:bCs/>
          <w:color w:val="000000"/>
          <w:sz w:val="24"/>
          <w:szCs w:val="24"/>
          <w:lang w:eastAsia="ru-RU"/>
        </w:rPr>
        <w:t>8</w:t>
      </w:r>
      <w:r w:rsidRPr="001C78CA">
        <w:rPr>
          <w:rFonts w:ascii="Times New Roman" w:eastAsia="Times New Roman" w:hAnsi="Times New Roman" w:cs="Times New Roman"/>
          <w:b/>
          <w:bCs/>
          <w:color w:val="000000"/>
          <w:sz w:val="24"/>
          <w:szCs w:val="24"/>
          <w:lang w:eastAsia="ru-RU"/>
        </w:rPr>
        <w:t>. Заключительные и переходные положения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8</w:t>
      </w:r>
      <w:r w:rsidRPr="001C78CA">
        <w:rPr>
          <w:rFonts w:ascii="Times New Roman" w:eastAsia="Times New Roman" w:hAnsi="Times New Roman" w:cs="Times New Roman"/>
          <w:color w:val="000000"/>
          <w:sz w:val="24"/>
          <w:szCs w:val="24"/>
          <w:lang w:eastAsia="ru-RU"/>
        </w:rPr>
        <w:t>.1. </w:t>
      </w:r>
      <w:proofErr w:type="gramStart"/>
      <w:r w:rsidRPr="001C78CA">
        <w:rPr>
          <w:rFonts w:ascii="Times New Roman" w:eastAsia="Times New Roman" w:hAnsi="Times New Roman" w:cs="Times New Roman"/>
          <w:color w:val="000000"/>
          <w:sz w:val="24"/>
          <w:szCs w:val="24"/>
          <w:lang w:eastAsia="ru-RU"/>
        </w:rPr>
        <w:t>Заработная плата в соответствии с системами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w:t>
      </w:r>
      <w:proofErr w:type="gramEnd"/>
      <w:r w:rsidRPr="001C78CA">
        <w:rPr>
          <w:rFonts w:ascii="Times New Roman" w:eastAsia="Times New Roman" w:hAnsi="Times New Roman" w:cs="Times New Roman"/>
          <w:color w:val="000000"/>
          <w:sz w:val="24"/>
          <w:szCs w:val="24"/>
          <w:lang w:eastAsia="ru-RU"/>
        </w:rPr>
        <w:t xml:space="preserve"> с трудовым договором (дополнительным соглашением к трудовому договору).</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8</w:t>
      </w:r>
      <w:r w:rsidRPr="001C78CA">
        <w:rPr>
          <w:rFonts w:ascii="Times New Roman" w:eastAsia="Times New Roman" w:hAnsi="Times New Roman" w:cs="Times New Roman"/>
          <w:color w:val="000000"/>
          <w:sz w:val="24"/>
          <w:szCs w:val="24"/>
          <w:lang w:eastAsia="ru-RU"/>
        </w:rPr>
        <w:t>.2.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пунктом  1.1.6   настоящего Положения.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8</w:t>
      </w:r>
      <w:r w:rsidRPr="001C78CA">
        <w:rPr>
          <w:rFonts w:ascii="Times New Roman" w:eastAsia="Times New Roman" w:hAnsi="Times New Roman" w:cs="Times New Roman"/>
          <w:color w:val="000000"/>
          <w:sz w:val="24"/>
          <w:szCs w:val="24"/>
          <w:lang w:eastAsia="ru-RU"/>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нормативным актом главы поселка Березовка  в примерных положениях об оплате труда.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8</w:t>
      </w:r>
      <w:r w:rsidRPr="001C78CA">
        <w:rPr>
          <w:rFonts w:ascii="Times New Roman" w:eastAsia="Times New Roman" w:hAnsi="Times New Roman" w:cs="Times New Roman"/>
          <w:color w:val="000000"/>
          <w:sz w:val="24"/>
          <w:szCs w:val="24"/>
          <w:lang w:eastAsia="ru-RU"/>
        </w:rPr>
        <w:t xml:space="preserve">.4. </w:t>
      </w:r>
      <w:proofErr w:type="gramStart"/>
      <w:r w:rsidRPr="001C78CA">
        <w:rPr>
          <w:rFonts w:ascii="Times New Roman" w:eastAsia="Times New Roman" w:hAnsi="Times New Roman" w:cs="Times New Roman"/>
          <w:color w:val="000000"/>
          <w:sz w:val="24"/>
          <w:szCs w:val="24"/>
          <w:lang w:eastAsia="ru-RU"/>
        </w:rPr>
        <w:t>При переходе на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1.</w:t>
      </w:r>
      <w:r w:rsidR="00BC45DC" w:rsidRPr="001C78CA">
        <w:rPr>
          <w:rFonts w:ascii="Times New Roman" w:eastAsia="Times New Roman" w:hAnsi="Times New Roman" w:cs="Times New Roman"/>
          <w:b/>
          <w:bCs/>
          <w:color w:val="000000"/>
          <w:sz w:val="24"/>
          <w:szCs w:val="24"/>
          <w:lang w:eastAsia="ru-RU"/>
        </w:rPr>
        <w:t>9</w:t>
      </w:r>
      <w:r w:rsidRPr="001C78CA">
        <w:rPr>
          <w:rFonts w:ascii="Times New Roman" w:eastAsia="Times New Roman" w:hAnsi="Times New Roman" w:cs="Times New Roman"/>
          <w:b/>
          <w:bCs/>
          <w:color w:val="000000"/>
          <w:sz w:val="24"/>
          <w:szCs w:val="24"/>
          <w:lang w:eastAsia="ru-RU"/>
        </w:rPr>
        <w:t>. Размер средств, направляемых на оплату труда работников учреждения, полученных от оказания платных услуг (работ) и иной приносящей доход деятельности.</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9</w:t>
      </w:r>
      <w:r w:rsidRPr="001C78CA">
        <w:rPr>
          <w:rFonts w:ascii="Times New Roman" w:eastAsia="Times New Roman" w:hAnsi="Times New Roman" w:cs="Times New Roman"/>
          <w:color w:val="000000"/>
          <w:sz w:val="24"/>
          <w:szCs w:val="24"/>
          <w:lang w:eastAsia="ru-RU"/>
        </w:rPr>
        <w:t>.1. Денежные средства, полученные от оказания платных услуг (работ) и иной приносящей доход деятельности, могут направляться на выплату заработной платы работникам учреждений в размере, не превышающем 50 процентов от общей суммы полученных средств.</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w:t>
      </w:r>
      <w:r w:rsidR="00BC45DC" w:rsidRPr="001C78CA">
        <w:rPr>
          <w:rFonts w:ascii="Times New Roman" w:eastAsia="Times New Roman" w:hAnsi="Times New Roman" w:cs="Times New Roman"/>
          <w:color w:val="000000"/>
          <w:sz w:val="24"/>
          <w:szCs w:val="24"/>
          <w:lang w:eastAsia="ru-RU"/>
        </w:rPr>
        <w:t>9</w:t>
      </w:r>
      <w:r w:rsidRPr="001C78CA">
        <w:rPr>
          <w:rFonts w:ascii="Times New Roman" w:eastAsia="Times New Roman" w:hAnsi="Times New Roman" w:cs="Times New Roman"/>
          <w:color w:val="000000"/>
          <w:sz w:val="24"/>
          <w:szCs w:val="24"/>
          <w:lang w:eastAsia="ru-RU"/>
        </w:rPr>
        <w:t>.2.0плата труда работников учреждения за счет средств, полученных от оказания платных услуг (работ) и иной приносящей доход деятельности, осуществляется в общем порядке, установленном действующим законодательством.</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1C21C9" w:rsidRPr="001C78CA" w:rsidRDefault="00FB01C4" w:rsidP="00FB01C4">
      <w:pPr>
        <w:spacing w:after="0" w:line="240" w:lineRule="auto"/>
        <w:jc w:val="right"/>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                                                                 </w:t>
      </w:r>
    </w:p>
    <w:p w:rsidR="001C21C9" w:rsidRPr="001C78CA" w:rsidRDefault="001C21C9"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sz w:val="24"/>
          <w:szCs w:val="24"/>
          <w:lang w:eastAsia="ru-RU"/>
        </w:rPr>
      </w:pP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sz w:val="24"/>
          <w:szCs w:val="24"/>
          <w:lang w:eastAsia="ru-RU"/>
        </w:rPr>
        <w:t xml:space="preserve">    </w:t>
      </w:r>
      <w:r w:rsidRPr="001C78CA">
        <w:rPr>
          <w:rFonts w:ascii="Times New Roman" w:eastAsia="Times New Roman" w:hAnsi="Times New Roman" w:cs="Times New Roman"/>
          <w:color w:val="000000"/>
          <w:sz w:val="24"/>
          <w:szCs w:val="24"/>
          <w:lang w:eastAsia="ru-RU"/>
        </w:rPr>
        <w:t>Приложение № 1</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работников муниципальных автономных </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 »</w:t>
      </w:r>
    </w:p>
    <w:p w:rsidR="00FB01C4" w:rsidRPr="001C78CA" w:rsidRDefault="00FB01C4" w:rsidP="00FB01C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B01C4" w:rsidRPr="001C78CA" w:rsidRDefault="00FB01C4" w:rsidP="00FB01C4">
      <w:pPr>
        <w:spacing w:after="0" w:line="240" w:lineRule="auto"/>
        <w:ind w:left="4248"/>
        <w:jc w:val="both"/>
        <w:outlineLvl w:val="0"/>
        <w:rPr>
          <w:rFonts w:ascii="Times New Roman" w:eastAsia="Times New Roman" w:hAnsi="Times New Roman" w:cs="Times New Roman"/>
          <w:sz w:val="24"/>
          <w:szCs w:val="24"/>
          <w:lang w:eastAsia="ru-RU"/>
        </w:rPr>
      </w:pPr>
    </w:p>
    <w:p w:rsidR="00FB01C4" w:rsidRPr="001C78CA" w:rsidRDefault="00FB01C4" w:rsidP="00FB01C4">
      <w:pPr>
        <w:spacing w:after="0" w:line="240" w:lineRule="auto"/>
        <w:jc w:val="right"/>
        <w:outlineLvl w:val="0"/>
        <w:rPr>
          <w:rFonts w:ascii="Times New Roman" w:eastAsia="Times New Roman" w:hAnsi="Times New Roman" w:cs="Times New Roman"/>
          <w:sz w:val="24"/>
          <w:szCs w:val="24"/>
          <w:lang w:eastAsia="ru-RU"/>
        </w:rPr>
      </w:pP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КОЛИЧЕСТВО СРЕДНИХ ОКЛАДОВ</w:t>
      </w: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(ДОЛЖНОСТНЫХ ОКЛАДОВ), СТАВОК ЗАРАБОТНОЙ ПЛАТЫ РАБОТНИКОВ</w:t>
      </w: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ОСНОВНОГО ПЕРСОНАЛА, </w:t>
      </w:r>
      <w:proofErr w:type="gramStart"/>
      <w:r w:rsidRPr="001C78CA">
        <w:rPr>
          <w:rFonts w:ascii="Times New Roman" w:eastAsia="Times New Roman" w:hAnsi="Times New Roman" w:cs="Times New Roman"/>
          <w:sz w:val="24"/>
          <w:szCs w:val="24"/>
          <w:lang w:eastAsia="ru-RU"/>
        </w:rPr>
        <w:t>ИСПОЛЬЗУЕМОЕ</w:t>
      </w:r>
      <w:proofErr w:type="gramEnd"/>
      <w:r w:rsidRPr="001C78CA">
        <w:rPr>
          <w:rFonts w:ascii="Times New Roman" w:eastAsia="Times New Roman" w:hAnsi="Times New Roman" w:cs="Times New Roman"/>
          <w:sz w:val="24"/>
          <w:szCs w:val="24"/>
          <w:lang w:eastAsia="ru-RU"/>
        </w:rPr>
        <w:t xml:space="preserve"> ПРИ ОПРЕДЕЛЕНИИ РАЗМЕРА</w:t>
      </w: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ДОЛЖНОСТНОГО ОКЛАДА РУКОВОДИТЕЛЯ УЧРЕЖДЕНИЯ С УЧЕТОМ</w:t>
      </w: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ОТНЕСЕНИЯ УЧРЕЖДЕНИЯ К ГРУППЕ ПО ОПЛАТЕ ТРУДА</w:t>
      </w:r>
    </w:p>
    <w:p w:rsidR="00FB01C4" w:rsidRPr="001C78CA" w:rsidRDefault="00FB01C4" w:rsidP="00FB01C4">
      <w:pPr>
        <w:spacing w:after="0" w:line="240" w:lineRule="auto"/>
        <w:jc w:val="center"/>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РУКОВОДИТЕЛЕЙ УЧРЕЖДЕНИЙ</w:t>
      </w:r>
    </w:p>
    <w:p w:rsidR="00FB01C4" w:rsidRPr="001C78CA" w:rsidRDefault="00FB01C4" w:rsidP="00FB01C4">
      <w:pPr>
        <w:spacing w:after="0" w:line="240" w:lineRule="auto"/>
        <w:jc w:val="both"/>
        <w:outlineLvl w:val="0"/>
        <w:rPr>
          <w:rFonts w:ascii="Times New Roman" w:eastAsia="Times New Roman" w:hAnsi="Times New Roman" w:cs="Times New Roman"/>
          <w:sz w:val="24"/>
          <w:szCs w:val="24"/>
          <w:lang w:eastAsia="ru-RU"/>
        </w:rPr>
      </w:pPr>
    </w:p>
    <w:p w:rsidR="00FB01C4" w:rsidRPr="001C78CA" w:rsidRDefault="00FB01C4" w:rsidP="00FB01C4">
      <w:pPr>
        <w:spacing w:after="0" w:line="240" w:lineRule="auto"/>
        <w:jc w:val="both"/>
        <w:outlineLvl w:val="0"/>
        <w:rPr>
          <w:rFonts w:ascii="Times New Roman" w:eastAsia="Times New Roman" w:hAnsi="Times New Roman" w:cs="Times New Roman"/>
          <w:sz w:val="24"/>
          <w:szCs w:val="24"/>
          <w:lang w:eastAsia="ru-RU"/>
        </w:rPr>
      </w:pPr>
    </w:p>
    <w:tbl>
      <w:tblPr>
        <w:tblW w:w="9395" w:type="dxa"/>
        <w:tblInd w:w="70" w:type="dxa"/>
        <w:tblLayout w:type="fixed"/>
        <w:tblCellMar>
          <w:left w:w="70" w:type="dxa"/>
          <w:right w:w="70" w:type="dxa"/>
        </w:tblCellMar>
        <w:tblLook w:val="0000"/>
      </w:tblPr>
      <w:tblGrid>
        <w:gridCol w:w="675"/>
        <w:gridCol w:w="3643"/>
        <w:gridCol w:w="15"/>
        <w:gridCol w:w="1259"/>
        <w:gridCol w:w="80"/>
        <w:gridCol w:w="1169"/>
        <w:gridCol w:w="1309"/>
        <w:gridCol w:w="31"/>
        <w:gridCol w:w="1214"/>
      </w:tblGrid>
      <w:tr w:rsidR="00FB01C4" w:rsidRPr="001C78CA" w:rsidTr="00FB01C4">
        <w:trPr>
          <w:cantSplit/>
          <w:trHeight w:val="600"/>
        </w:trPr>
        <w:tc>
          <w:tcPr>
            <w:tcW w:w="675" w:type="dxa"/>
            <w:vMerge w:val="restart"/>
            <w:tcBorders>
              <w:top w:val="single" w:sz="6" w:space="0" w:color="auto"/>
              <w:left w:val="single" w:sz="6" w:space="0" w:color="auto"/>
              <w:bottom w:val="nil"/>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N  </w:t>
            </w:r>
            <w:r w:rsidRPr="001C78CA">
              <w:rPr>
                <w:rFonts w:ascii="Times New Roman" w:eastAsia="Times New Roman" w:hAnsi="Times New Roman" w:cs="Times New Roman"/>
                <w:sz w:val="24"/>
                <w:szCs w:val="24"/>
                <w:lang w:eastAsia="ru-RU"/>
              </w:rPr>
              <w:br/>
            </w:r>
            <w:proofErr w:type="spellStart"/>
            <w:proofErr w:type="gramStart"/>
            <w:r w:rsidRPr="001C78CA">
              <w:rPr>
                <w:rFonts w:ascii="Times New Roman" w:eastAsia="Times New Roman" w:hAnsi="Times New Roman" w:cs="Times New Roman"/>
                <w:sz w:val="24"/>
                <w:szCs w:val="24"/>
                <w:lang w:eastAsia="ru-RU"/>
              </w:rPr>
              <w:t>п</w:t>
            </w:r>
            <w:proofErr w:type="spellEnd"/>
            <w:proofErr w:type="gramEnd"/>
            <w:r w:rsidRPr="001C78CA">
              <w:rPr>
                <w:rFonts w:ascii="Times New Roman" w:eastAsia="Times New Roman" w:hAnsi="Times New Roman" w:cs="Times New Roman"/>
                <w:sz w:val="24"/>
                <w:szCs w:val="24"/>
                <w:lang w:eastAsia="ru-RU"/>
              </w:rPr>
              <w:t>/</w:t>
            </w:r>
            <w:proofErr w:type="spellStart"/>
            <w:r w:rsidRPr="001C78CA">
              <w:rPr>
                <w:rFonts w:ascii="Times New Roman" w:eastAsia="Times New Roman" w:hAnsi="Times New Roman" w:cs="Times New Roman"/>
                <w:sz w:val="24"/>
                <w:szCs w:val="24"/>
                <w:lang w:eastAsia="ru-RU"/>
              </w:rPr>
              <w:t>п</w:t>
            </w:r>
            <w:proofErr w:type="spellEnd"/>
          </w:p>
        </w:tc>
        <w:tc>
          <w:tcPr>
            <w:tcW w:w="3643" w:type="dxa"/>
            <w:vMerge w:val="restart"/>
            <w:tcBorders>
              <w:top w:val="single" w:sz="6" w:space="0" w:color="auto"/>
              <w:left w:val="single" w:sz="6" w:space="0" w:color="auto"/>
              <w:bottom w:val="nil"/>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Учреждения</w:t>
            </w:r>
          </w:p>
        </w:tc>
        <w:tc>
          <w:tcPr>
            <w:tcW w:w="5077" w:type="dxa"/>
            <w:gridSpan w:val="7"/>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Количество средних окладов (должностных </w:t>
            </w:r>
            <w:r w:rsidRPr="001C78CA">
              <w:rPr>
                <w:rFonts w:ascii="Times New Roman" w:eastAsia="Times New Roman" w:hAnsi="Times New Roman" w:cs="Times New Roman"/>
                <w:sz w:val="24"/>
                <w:szCs w:val="24"/>
                <w:lang w:eastAsia="ru-RU"/>
              </w:rPr>
              <w:br/>
              <w:t xml:space="preserve">окладов), ставок заработной платы    </w:t>
            </w:r>
            <w:r w:rsidRPr="001C78CA">
              <w:rPr>
                <w:rFonts w:ascii="Times New Roman" w:eastAsia="Times New Roman" w:hAnsi="Times New Roman" w:cs="Times New Roman"/>
                <w:sz w:val="24"/>
                <w:szCs w:val="24"/>
                <w:lang w:eastAsia="ru-RU"/>
              </w:rPr>
              <w:br/>
              <w:t xml:space="preserve">работников основного персонала      </w:t>
            </w:r>
            <w:r w:rsidRPr="001C78CA">
              <w:rPr>
                <w:rFonts w:ascii="Times New Roman" w:eastAsia="Times New Roman" w:hAnsi="Times New Roman" w:cs="Times New Roman"/>
                <w:sz w:val="24"/>
                <w:szCs w:val="24"/>
                <w:lang w:eastAsia="ru-RU"/>
              </w:rPr>
              <w:br/>
              <w:t>учреждения</w:t>
            </w:r>
          </w:p>
        </w:tc>
      </w:tr>
      <w:tr w:rsidR="00FB01C4" w:rsidRPr="001C78CA" w:rsidTr="00FB01C4">
        <w:trPr>
          <w:cantSplit/>
          <w:trHeight w:val="600"/>
        </w:trPr>
        <w:tc>
          <w:tcPr>
            <w:tcW w:w="675" w:type="dxa"/>
            <w:vMerge/>
            <w:tcBorders>
              <w:top w:val="nil"/>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43" w:type="dxa"/>
            <w:vMerge/>
            <w:tcBorders>
              <w:top w:val="nil"/>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4" w:type="dxa"/>
            <w:gridSpan w:val="3"/>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I группа </w:t>
            </w:r>
            <w:r w:rsidRPr="001C78CA">
              <w:rPr>
                <w:rFonts w:ascii="Times New Roman" w:eastAsia="Times New Roman" w:hAnsi="Times New Roman" w:cs="Times New Roman"/>
                <w:sz w:val="24"/>
                <w:szCs w:val="24"/>
                <w:lang w:eastAsia="ru-RU"/>
              </w:rPr>
              <w:br/>
              <w:t>по оплате</w:t>
            </w:r>
            <w:r w:rsidRPr="001C78CA">
              <w:rPr>
                <w:rFonts w:ascii="Times New Roman" w:eastAsia="Times New Roman" w:hAnsi="Times New Roman" w:cs="Times New Roman"/>
                <w:sz w:val="24"/>
                <w:szCs w:val="24"/>
                <w:lang w:eastAsia="ru-RU"/>
              </w:rPr>
              <w:br/>
              <w:t>труда</w:t>
            </w:r>
          </w:p>
        </w:tc>
        <w:tc>
          <w:tcPr>
            <w:tcW w:w="1169"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II группа </w:t>
            </w:r>
            <w:r w:rsidRPr="001C78CA">
              <w:rPr>
                <w:rFonts w:ascii="Times New Roman" w:eastAsia="Times New Roman" w:hAnsi="Times New Roman" w:cs="Times New Roman"/>
                <w:sz w:val="24"/>
                <w:szCs w:val="24"/>
                <w:lang w:eastAsia="ru-RU"/>
              </w:rPr>
              <w:br/>
              <w:t xml:space="preserve">по оплате </w:t>
            </w:r>
            <w:r w:rsidRPr="001C78CA">
              <w:rPr>
                <w:rFonts w:ascii="Times New Roman" w:eastAsia="Times New Roman" w:hAnsi="Times New Roman" w:cs="Times New Roman"/>
                <w:sz w:val="24"/>
                <w:szCs w:val="24"/>
                <w:lang w:eastAsia="ru-RU"/>
              </w:rPr>
              <w:br/>
              <w:t>труда</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III   </w:t>
            </w:r>
            <w:r w:rsidRPr="001C78CA">
              <w:rPr>
                <w:rFonts w:ascii="Times New Roman" w:eastAsia="Times New Roman" w:hAnsi="Times New Roman" w:cs="Times New Roman"/>
                <w:sz w:val="24"/>
                <w:szCs w:val="24"/>
                <w:lang w:eastAsia="ru-RU"/>
              </w:rPr>
              <w:br/>
              <w:t>группа по</w:t>
            </w:r>
            <w:r w:rsidRPr="001C78CA">
              <w:rPr>
                <w:rFonts w:ascii="Times New Roman" w:eastAsia="Times New Roman" w:hAnsi="Times New Roman" w:cs="Times New Roman"/>
                <w:sz w:val="24"/>
                <w:szCs w:val="24"/>
                <w:lang w:eastAsia="ru-RU"/>
              </w:rPr>
              <w:br/>
              <w:t xml:space="preserve">оплате  </w:t>
            </w:r>
            <w:r w:rsidRPr="001C78CA">
              <w:rPr>
                <w:rFonts w:ascii="Times New Roman" w:eastAsia="Times New Roman" w:hAnsi="Times New Roman" w:cs="Times New Roman"/>
                <w:sz w:val="24"/>
                <w:szCs w:val="24"/>
                <w:lang w:eastAsia="ru-RU"/>
              </w:rPr>
              <w:br/>
              <w:t>труда</w:t>
            </w:r>
          </w:p>
        </w:tc>
        <w:tc>
          <w:tcPr>
            <w:tcW w:w="121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IV группа </w:t>
            </w:r>
            <w:r w:rsidRPr="001C78CA">
              <w:rPr>
                <w:rFonts w:ascii="Times New Roman" w:eastAsia="Times New Roman" w:hAnsi="Times New Roman" w:cs="Times New Roman"/>
                <w:sz w:val="24"/>
                <w:szCs w:val="24"/>
                <w:lang w:eastAsia="ru-RU"/>
              </w:rPr>
              <w:br/>
              <w:t xml:space="preserve">по оплате </w:t>
            </w:r>
            <w:r w:rsidRPr="001C78CA">
              <w:rPr>
                <w:rFonts w:ascii="Times New Roman" w:eastAsia="Times New Roman" w:hAnsi="Times New Roman" w:cs="Times New Roman"/>
                <w:sz w:val="24"/>
                <w:szCs w:val="24"/>
                <w:lang w:eastAsia="ru-RU"/>
              </w:rPr>
              <w:br/>
              <w:t>труда</w:t>
            </w:r>
          </w:p>
        </w:tc>
      </w:tr>
      <w:tr w:rsidR="00FB01C4" w:rsidRPr="001C78CA" w:rsidTr="00FB01C4">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w:t>
            </w:r>
          </w:p>
        </w:tc>
        <w:tc>
          <w:tcPr>
            <w:tcW w:w="3643"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2</w:t>
            </w:r>
          </w:p>
        </w:tc>
        <w:tc>
          <w:tcPr>
            <w:tcW w:w="1354" w:type="dxa"/>
            <w:gridSpan w:val="3"/>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3</w:t>
            </w:r>
          </w:p>
        </w:tc>
        <w:tc>
          <w:tcPr>
            <w:tcW w:w="1169"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4</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5</w:t>
            </w:r>
          </w:p>
        </w:tc>
        <w:tc>
          <w:tcPr>
            <w:tcW w:w="121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6</w:t>
            </w:r>
          </w:p>
        </w:tc>
      </w:tr>
      <w:tr w:rsidR="00FB01C4" w:rsidRPr="001C78CA" w:rsidTr="00FB01C4">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w:t>
            </w:r>
          </w:p>
        </w:tc>
        <w:tc>
          <w:tcPr>
            <w:tcW w:w="8720" w:type="dxa"/>
            <w:gridSpan w:val="8"/>
            <w:tcBorders>
              <w:top w:val="single" w:sz="6" w:space="0" w:color="auto"/>
              <w:left w:val="single" w:sz="6" w:space="0" w:color="auto"/>
              <w:bottom w:val="single" w:sz="6" w:space="0" w:color="auto"/>
              <w:right w:val="single" w:sz="4" w:space="0" w:color="auto"/>
            </w:tcBorders>
          </w:tcPr>
          <w:p w:rsidR="00FB01C4" w:rsidRPr="001C78CA" w:rsidRDefault="00FB01C4" w:rsidP="00FB01C4">
            <w:pPr>
              <w:spacing w:after="0" w:line="240" w:lineRule="auto"/>
              <w:jc w:val="both"/>
              <w:outlineLvl w:val="0"/>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Учреждения, находящиеся в ведомственном подчинении администрации поселка Березовка,  осуществляющей функции и полномочия учредителя </w:t>
            </w:r>
          </w:p>
        </w:tc>
      </w:tr>
      <w:tr w:rsidR="00FB01C4" w:rsidRPr="001C78CA" w:rsidTr="00FB01C4">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1.1</w:t>
            </w:r>
          </w:p>
        </w:tc>
        <w:tc>
          <w:tcPr>
            <w:tcW w:w="3658" w:type="dxa"/>
            <w:gridSpan w:val="2"/>
            <w:tcBorders>
              <w:top w:val="single" w:sz="6" w:space="0" w:color="auto"/>
              <w:left w:val="single" w:sz="6" w:space="0" w:color="auto"/>
              <w:bottom w:val="single" w:sz="6" w:space="0" w:color="auto"/>
              <w:right w:val="single" w:sz="4" w:space="0" w:color="auto"/>
            </w:tcBorders>
          </w:tcPr>
          <w:p w:rsidR="00FB01C4" w:rsidRPr="001C78CA" w:rsidRDefault="00FB01C4" w:rsidP="00FB01C4">
            <w:pPr>
              <w:autoSpaceDE w:val="0"/>
              <w:autoSpaceDN w:val="0"/>
              <w:adjustRightInd w:val="0"/>
              <w:spacing w:after="0" w:line="240" w:lineRule="auto"/>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Учреждения физической культуры и спорта </w:t>
            </w:r>
          </w:p>
        </w:tc>
        <w:tc>
          <w:tcPr>
            <w:tcW w:w="1259" w:type="dxa"/>
            <w:tcBorders>
              <w:top w:val="single" w:sz="6" w:space="0" w:color="auto"/>
              <w:left w:val="single" w:sz="4" w:space="0" w:color="auto"/>
              <w:bottom w:val="single" w:sz="6" w:space="0" w:color="auto"/>
              <w:right w:val="single" w:sz="4"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2,8-3,3</w:t>
            </w:r>
          </w:p>
        </w:tc>
        <w:tc>
          <w:tcPr>
            <w:tcW w:w="1249" w:type="dxa"/>
            <w:gridSpan w:val="2"/>
            <w:tcBorders>
              <w:top w:val="single" w:sz="4" w:space="0" w:color="auto"/>
              <w:left w:val="single" w:sz="4" w:space="0" w:color="auto"/>
              <w:bottom w:val="single" w:sz="4"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2,2 - 2,7</w:t>
            </w:r>
          </w:p>
        </w:tc>
        <w:tc>
          <w:tcPr>
            <w:tcW w:w="1309" w:type="dxa"/>
            <w:tcBorders>
              <w:top w:val="single" w:sz="4" w:space="0" w:color="auto"/>
              <w:left w:val="single" w:sz="4" w:space="0" w:color="auto"/>
              <w:bottom w:val="single" w:sz="4"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1,6 - 2,1</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FB01C4" w:rsidRPr="001C78CA" w:rsidRDefault="00FB01C4" w:rsidP="00FB01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1,5</w:t>
            </w:r>
          </w:p>
        </w:tc>
      </w:tr>
    </w:tbl>
    <w:p w:rsidR="00FB01C4" w:rsidRPr="001C78CA" w:rsidRDefault="00FB01C4" w:rsidP="00FB01C4"/>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Приложение № 2</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работников муниципальных автономных </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 »</w:t>
      </w:r>
    </w:p>
    <w:p w:rsidR="00FB01C4" w:rsidRPr="001C78CA" w:rsidRDefault="00FB01C4" w:rsidP="00FB01C4"/>
    <w:p w:rsidR="00FB01C4" w:rsidRPr="001C78CA" w:rsidRDefault="00FB01C4" w:rsidP="00FB01C4">
      <w:pPr>
        <w:spacing w:after="0" w:line="240" w:lineRule="auto"/>
        <w:jc w:val="center"/>
        <w:outlineLvl w:val="0"/>
        <w:rPr>
          <w:rFonts w:ascii="Times New Roman" w:eastAsia="Times New Roman" w:hAnsi="Times New Roman" w:cs="Times New Roman"/>
          <w:sz w:val="28"/>
          <w:szCs w:val="28"/>
          <w:lang w:eastAsia="ru-RU"/>
        </w:rPr>
      </w:pPr>
      <w:r w:rsidRPr="001C78CA">
        <w:rPr>
          <w:rFonts w:ascii="Times New Roman" w:eastAsia="Times New Roman" w:hAnsi="Times New Roman" w:cs="Times New Roman"/>
          <w:sz w:val="28"/>
          <w:szCs w:val="28"/>
          <w:lang w:eastAsia="ru-RU"/>
        </w:rPr>
        <w:t>Показатели</w:t>
      </w:r>
    </w:p>
    <w:p w:rsidR="00FB01C4" w:rsidRPr="001C78CA" w:rsidRDefault="00FB01C4" w:rsidP="00FB01C4">
      <w:pPr>
        <w:spacing w:after="0" w:line="240" w:lineRule="auto"/>
        <w:jc w:val="center"/>
        <w:outlineLvl w:val="0"/>
        <w:rPr>
          <w:rFonts w:ascii="Times New Roman" w:eastAsia="Times New Roman" w:hAnsi="Times New Roman" w:cs="Times New Roman"/>
          <w:sz w:val="28"/>
          <w:szCs w:val="28"/>
          <w:lang w:eastAsia="ru-RU"/>
        </w:rPr>
      </w:pPr>
      <w:r w:rsidRPr="001C78CA">
        <w:rPr>
          <w:rFonts w:ascii="Times New Roman" w:eastAsia="Times New Roman" w:hAnsi="Times New Roman" w:cs="Times New Roman"/>
          <w:sz w:val="28"/>
          <w:szCs w:val="28"/>
          <w:lang w:eastAsia="ru-RU"/>
        </w:rPr>
        <w:t>для отнесения учреждений к группе по оплате труда</w:t>
      </w:r>
    </w:p>
    <w:p w:rsidR="00FB01C4" w:rsidRPr="001C78CA" w:rsidRDefault="00FB01C4" w:rsidP="00FB01C4">
      <w:pPr>
        <w:spacing w:after="0" w:line="240" w:lineRule="auto"/>
        <w:jc w:val="center"/>
        <w:outlineLvl w:val="0"/>
        <w:rPr>
          <w:rFonts w:ascii="Times New Roman" w:eastAsia="Times New Roman" w:hAnsi="Times New Roman" w:cs="Times New Roman"/>
          <w:sz w:val="28"/>
          <w:szCs w:val="28"/>
          <w:lang w:eastAsia="ru-RU"/>
        </w:rPr>
      </w:pPr>
      <w:r w:rsidRPr="001C78CA">
        <w:rPr>
          <w:rFonts w:ascii="Times New Roman" w:eastAsia="Times New Roman" w:hAnsi="Times New Roman" w:cs="Times New Roman"/>
          <w:sz w:val="28"/>
          <w:szCs w:val="28"/>
          <w:lang w:eastAsia="ru-RU"/>
        </w:rPr>
        <w:t>руководителей учреждений</w:t>
      </w:r>
    </w:p>
    <w:p w:rsidR="00FB01C4" w:rsidRPr="001C78CA" w:rsidRDefault="00FB01C4" w:rsidP="00FB01C4">
      <w:pPr>
        <w:spacing w:after="0" w:line="240" w:lineRule="auto"/>
        <w:jc w:val="center"/>
        <w:outlineLvl w:val="0"/>
        <w:rPr>
          <w:rFonts w:ascii="Times New Roman" w:eastAsia="Times New Roman" w:hAnsi="Times New Roman" w:cs="Times New Roman"/>
          <w:sz w:val="28"/>
          <w:szCs w:val="28"/>
          <w:lang w:eastAsia="ru-RU"/>
        </w:rPr>
      </w:pPr>
    </w:p>
    <w:p w:rsidR="00FB01C4" w:rsidRPr="001C78CA" w:rsidRDefault="00FB01C4" w:rsidP="00FB01C4">
      <w:pPr>
        <w:spacing w:after="0" w:line="240" w:lineRule="auto"/>
        <w:jc w:val="center"/>
        <w:outlineLvl w:val="0"/>
        <w:rPr>
          <w:rFonts w:ascii="Times New Roman" w:eastAsia="Times New Roman" w:hAnsi="Times New Roman" w:cs="Times New Roman"/>
          <w:sz w:val="28"/>
          <w:szCs w:val="28"/>
          <w:lang w:eastAsia="ru-RU"/>
        </w:rPr>
      </w:pPr>
      <w:r w:rsidRPr="001C78CA">
        <w:rPr>
          <w:rFonts w:ascii="Times New Roman" w:eastAsia="Times New Roman" w:hAnsi="Times New Roman" w:cs="Times New Roman"/>
          <w:sz w:val="28"/>
          <w:szCs w:val="28"/>
          <w:lang w:eastAsia="ru-RU"/>
        </w:rPr>
        <w:t>1.Спортивные учреждения:</w:t>
      </w:r>
    </w:p>
    <w:p w:rsidR="00FB01C4" w:rsidRPr="001C78CA" w:rsidRDefault="00FB01C4" w:rsidP="00FB01C4">
      <w:pPr>
        <w:spacing w:after="0" w:line="240" w:lineRule="auto"/>
        <w:ind w:firstLine="540"/>
        <w:jc w:val="both"/>
        <w:outlineLvl w:val="1"/>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tblPr>
      <w:tblGrid>
        <w:gridCol w:w="3261"/>
        <w:gridCol w:w="1984"/>
        <w:gridCol w:w="1843"/>
        <w:gridCol w:w="1276"/>
        <w:gridCol w:w="1134"/>
      </w:tblGrid>
      <w:tr w:rsidR="00FB01C4" w:rsidRPr="001C78CA" w:rsidTr="00FB01C4">
        <w:trPr>
          <w:cantSplit/>
          <w:trHeight w:val="360"/>
        </w:trPr>
        <w:tc>
          <w:tcPr>
            <w:tcW w:w="3261" w:type="dxa"/>
            <w:vMerge w:val="restart"/>
            <w:tcBorders>
              <w:top w:val="single" w:sz="6" w:space="0" w:color="auto"/>
              <w:left w:val="single" w:sz="6" w:space="0" w:color="auto"/>
              <w:bottom w:val="nil"/>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Показатели</w:t>
            </w:r>
          </w:p>
        </w:tc>
        <w:tc>
          <w:tcPr>
            <w:tcW w:w="6237" w:type="dxa"/>
            <w:gridSpan w:val="4"/>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Группы по оплате труда руководителей  </w:t>
            </w:r>
            <w:r w:rsidRPr="001C78CA">
              <w:rPr>
                <w:rFonts w:ascii="Times New Roman" w:eastAsia="Times New Roman" w:hAnsi="Times New Roman" w:cs="Times New Roman"/>
                <w:sz w:val="24"/>
                <w:szCs w:val="24"/>
                <w:lang w:eastAsia="ru-RU"/>
              </w:rPr>
              <w:br/>
              <w:t>учреждений</w:t>
            </w:r>
          </w:p>
        </w:tc>
      </w:tr>
      <w:tr w:rsidR="00FB01C4" w:rsidRPr="001C78CA" w:rsidTr="00FB01C4">
        <w:trPr>
          <w:cantSplit/>
          <w:trHeight w:val="240"/>
        </w:trPr>
        <w:tc>
          <w:tcPr>
            <w:tcW w:w="3261" w:type="dxa"/>
            <w:vMerge/>
            <w:tcBorders>
              <w:top w:val="nil"/>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I</w:t>
            </w:r>
          </w:p>
        </w:tc>
        <w:tc>
          <w:tcPr>
            <w:tcW w:w="1843"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II</w:t>
            </w:r>
          </w:p>
        </w:tc>
        <w:tc>
          <w:tcPr>
            <w:tcW w:w="1276"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III</w:t>
            </w:r>
          </w:p>
        </w:tc>
        <w:tc>
          <w:tcPr>
            <w:tcW w:w="113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IV</w:t>
            </w:r>
          </w:p>
        </w:tc>
      </w:tr>
      <w:tr w:rsidR="00FB01C4" w:rsidRPr="001C78CA" w:rsidTr="00FB01C4">
        <w:trPr>
          <w:cantSplit/>
          <w:trHeight w:val="240"/>
        </w:trPr>
        <w:tc>
          <w:tcPr>
            <w:tcW w:w="3261" w:type="dxa"/>
            <w:tcBorders>
              <w:top w:val="nil"/>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Численность сотрудников,</w:t>
            </w:r>
          </w:p>
          <w:p w:rsidR="00FB01C4" w:rsidRPr="001C78CA" w:rsidRDefault="00FB01C4" w:rsidP="00FB01C4">
            <w:pPr>
              <w:spacing w:after="0" w:line="240" w:lineRule="auto"/>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чел.</w:t>
            </w:r>
          </w:p>
        </w:tc>
        <w:tc>
          <w:tcPr>
            <w:tcW w:w="198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свыше 300</w:t>
            </w:r>
          </w:p>
        </w:tc>
        <w:tc>
          <w:tcPr>
            <w:tcW w:w="1843"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201-300</w:t>
            </w:r>
          </w:p>
        </w:tc>
        <w:tc>
          <w:tcPr>
            <w:tcW w:w="1276"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101-200</w:t>
            </w:r>
          </w:p>
        </w:tc>
        <w:tc>
          <w:tcPr>
            <w:tcW w:w="113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 до 100</w:t>
            </w:r>
          </w:p>
        </w:tc>
      </w:tr>
      <w:tr w:rsidR="00FB01C4" w:rsidRPr="001C78CA" w:rsidTr="00FB01C4">
        <w:trPr>
          <w:cantSplit/>
          <w:trHeight w:val="765"/>
        </w:trPr>
        <w:tc>
          <w:tcPr>
            <w:tcW w:w="3261"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Наличие спортивных сооружений       </w:t>
            </w:r>
          </w:p>
        </w:tc>
        <w:tc>
          <w:tcPr>
            <w:tcW w:w="198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Наличие в учреждении спортивного сооружения </w:t>
            </w:r>
          </w:p>
        </w:tc>
        <w:tc>
          <w:tcPr>
            <w:tcW w:w="1843"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p>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 xml:space="preserve">Наличие в учреждении спортивного сооружения </w:t>
            </w:r>
          </w:p>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FB01C4" w:rsidRPr="001C78CA" w:rsidRDefault="00FB01C4" w:rsidP="00FB01C4">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w:t>
            </w:r>
          </w:p>
        </w:tc>
      </w:tr>
    </w:tbl>
    <w:p w:rsidR="00FB01C4" w:rsidRPr="001C78CA" w:rsidRDefault="00FB01C4" w:rsidP="00FB01C4"/>
    <w:p w:rsidR="001C21C9" w:rsidRPr="001C78CA" w:rsidRDefault="001C21C9" w:rsidP="00FB01C4">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2E7B75" w:rsidRPr="001C78CA" w:rsidRDefault="002E7B75" w:rsidP="00FB01C4">
      <w:pPr>
        <w:spacing w:after="0" w:line="240" w:lineRule="auto"/>
        <w:jc w:val="right"/>
        <w:rPr>
          <w:rFonts w:ascii="Times New Roman" w:eastAsia="Times New Roman" w:hAnsi="Times New Roman" w:cs="Times New Roman"/>
          <w:color w:val="000000"/>
          <w:sz w:val="24"/>
          <w:szCs w:val="24"/>
          <w:lang w:eastAsia="ru-RU"/>
        </w:rPr>
      </w:pP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Приложение № 3</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работников муниципальных автономных </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FB01C4" w:rsidRPr="001C78CA" w:rsidRDefault="00FB01C4" w:rsidP="00FB01C4">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 »</w:t>
      </w:r>
    </w:p>
    <w:p w:rsidR="00FB01C4" w:rsidRPr="001C78CA" w:rsidRDefault="00FB01C4" w:rsidP="00FB01C4">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FB01C4" w:rsidRPr="001C78CA" w:rsidRDefault="00FB01C4" w:rsidP="00FB01C4">
      <w:pPr>
        <w:spacing w:after="0" w:line="240" w:lineRule="auto"/>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КОЛИЧЕСТВО ДОЛЖНОСТНЫХ ОКЛАДОВ РУКОВОДИТЕЛЕЙ УЧРЕЖДЕНИЙ, ОСУЩЕСТВЛЯЮЩИХ ДЕЯТЕЛЬНОСТЬ В ОБЛАСТИ ФИЗИЧЕСКОЙ КУЛЬТУРЫ И СПОРТА, УЧИТЫВАЕМЫХ ПРИ ОПРЕДЕЛЕНИИ ОБЪЕМА СРЕДСТВ НА ВЫПЛАТЫ СТИМУЛИРУЮЩЕГО ХАРАКТЕРА РУКОВОДИТЕЛЯМ УЧРЕЖДЕНИЙ</w:t>
      </w:r>
    </w:p>
    <w:p w:rsidR="00FB01C4" w:rsidRPr="001C78CA" w:rsidRDefault="00FB01C4" w:rsidP="00FB01C4">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835" w:type="dxa"/>
        <w:tblCellMar>
          <w:left w:w="0" w:type="dxa"/>
          <w:right w:w="0" w:type="dxa"/>
        </w:tblCellMar>
        <w:tblLook w:val="04A0"/>
      </w:tblPr>
      <w:tblGrid>
        <w:gridCol w:w="779"/>
        <w:gridCol w:w="5141"/>
        <w:gridCol w:w="3915"/>
      </w:tblGrid>
      <w:tr w:rsidR="00FB01C4" w:rsidRPr="001C78CA" w:rsidTr="00FB01C4">
        <w:trPr>
          <w:trHeight w:val="1619"/>
        </w:trPr>
        <w:tc>
          <w:tcPr>
            <w:tcW w:w="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w:t>
            </w:r>
          </w:p>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proofErr w:type="spellStart"/>
            <w:proofErr w:type="gramStart"/>
            <w:r w:rsidRPr="001C78CA">
              <w:rPr>
                <w:rFonts w:ascii="Times New Roman" w:eastAsia="Times New Roman" w:hAnsi="Times New Roman" w:cs="Times New Roman"/>
                <w:sz w:val="24"/>
                <w:szCs w:val="24"/>
                <w:lang w:eastAsia="ru-RU"/>
              </w:rPr>
              <w:t>п</w:t>
            </w:r>
            <w:proofErr w:type="spellEnd"/>
            <w:proofErr w:type="gramEnd"/>
            <w:r w:rsidRPr="001C78CA">
              <w:rPr>
                <w:rFonts w:ascii="Times New Roman" w:eastAsia="Times New Roman" w:hAnsi="Times New Roman" w:cs="Times New Roman"/>
                <w:sz w:val="24"/>
                <w:szCs w:val="24"/>
                <w:lang w:eastAsia="ru-RU"/>
              </w:rPr>
              <w:t>/</w:t>
            </w:r>
            <w:proofErr w:type="spellStart"/>
            <w:r w:rsidRPr="001C78CA">
              <w:rPr>
                <w:rFonts w:ascii="Times New Roman" w:eastAsia="Times New Roman" w:hAnsi="Times New Roman" w:cs="Times New Roman"/>
                <w:sz w:val="24"/>
                <w:szCs w:val="24"/>
                <w:lang w:eastAsia="ru-RU"/>
              </w:rPr>
              <w:t>п</w:t>
            </w:r>
            <w:proofErr w:type="spellEnd"/>
          </w:p>
        </w:tc>
        <w:tc>
          <w:tcPr>
            <w:tcW w:w="5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Учреждения</w:t>
            </w:r>
          </w:p>
        </w:tc>
        <w:tc>
          <w:tcPr>
            <w:tcW w:w="3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Количество должностных окладов руководителя учреждения, учитываемые при формировании объема средств на выплаты стимулирующего характера, в год</w:t>
            </w:r>
          </w:p>
        </w:tc>
      </w:tr>
      <w:tr w:rsidR="00FB01C4" w:rsidRPr="001C78CA" w:rsidTr="00FB01C4">
        <w:trPr>
          <w:trHeight w:val="1986"/>
        </w:trPr>
        <w:tc>
          <w:tcPr>
            <w:tcW w:w="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1.</w:t>
            </w:r>
          </w:p>
        </w:tc>
        <w:tc>
          <w:tcPr>
            <w:tcW w:w="5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Учреждения, осуществляющие деятельность в сфере физической культуры и спорта, находящиеся в ведомственном подчинении администрации поселка Березовка, осуществляющей функции и полномочия учредителя</w:t>
            </w:r>
          </w:p>
        </w:tc>
        <w:tc>
          <w:tcPr>
            <w:tcW w:w="3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B01C4" w:rsidRPr="001C78CA" w:rsidRDefault="00FB01C4" w:rsidP="00FB01C4">
            <w:pPr>
              <w:spacing w:after="0" w:line="240" w:lineRule="auto"/>
              <w:jc w:val="both"/>
              <w:rPr>
                <w:rFonts w:ascii="Times New Roman" w:eastAsia="Times New Roman" w:hAnsi="Times New Roman" w:cs="Times New Roman"/>
                <w:sz w:val="24"/>
                <w:szCs w:val="24"/>
                <w:lang w:eastAsia="ru-RU"/>
              </w:rPr>
            </w:pPr>
            <w:r w:rsidRPr="001C78CA">
              <w:rPr>
                <w:rFonts w:ascii="Times New Roman" w:eastAsia="Times New Roman" w:hAnsi="Times New Roman" w:cs="Times New Roman"/>
                <w:sz w:val="24"/>
                <w:szCs w:val="24"/>
                <w:lang w:eastAsia="ru-RU"/>
              </w:rPr>
              <w:t>до 31,9</w:t>
            </w:r>
          </w:p>
        </w:tc>
      </w:tr>
    </w:tbl>
    <w:p w:rsidR="00FB01C4" w:rsidRPr="001C78CA" w:rsidRDefault="00FB01C4" w:rsidP="00FB01C4">
      <w:pPr>
        <w:spacing w:after="0" w:line="240" w:lineRule="auto"/>
        <w:jc w:val="right"/>
        <w:rPr>
          <w:rFonts w:ascii="Times New Roman" w:hAnsi="Times New Roman" w:cs="Times New Roman"/>
          <w:sz w:val="24"/>
          <w:szCs w:val="24"/>
        </w:rPr>
      </w:pPr>
    </w:p>
    <w:p w:rsidR="00FB01C4" w:rsidRPr="001C78CA" w:rsidRDefault="00FB01C4" w:rsidP="00FB01C4"/>
    <w:p w:rsidR="00FB01C4" w:rsidRPr="001C78CA" w:rsidRDefault="00FB01C4" w:rsidP="00B542E5">
      <w:pPr>
        <w:spacing w:after="0" w:line="240" w:lineRule="auto"/>
        <w:ind w:firstLine="709"/>
        <w:jc w:val="both"/>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1C21C9" w:rsidRPr="001C78CA" w:rsidRDefault="001C21C9" w:rsidP="00B542E5">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B542E5">
      <w:pPr>
        <w:spacing w:after="0" w:line="240" w:lineRule="auto"/>
        <w:jc w:val="right"/>
        <w:rPr>
          <w:rFonts w:ascii="Times New Roman" w:eastAsia="Times New Roman" w:hAnsi="Times New Roman" w:cs="Times New Roman"/>
          <w:color w:val="000000"/>
          <w:sz w:val="24"/>
          <w:szCs w:val="24"/>
          <w:lang w:eastAsia="ru-RU"/>
        </w:rPr>
      </w:pPr>
    </w:p>
    <w:p w:rsidR="00B42CBB" w:rsidRPr="001C78CA" w:rsidRDefault="00B42CBB" w:rsidP="00B542E5">
      <w:pPr>
        <w:spacing w:after="0" w:line="240" w:lineRule="auto"/>
        <w:jc w:val="right"/>
        <w:rPr>
          <w:rFonts w:ascii="Times New Roman" w:eastAsia="Times New Roman" w:hAnsi="Times New Roman" w:cs="Times New Roman"/>
          <w:color w:val="000000"/>
          <w:sz w:val="24"/>
          <w:szCs w:val="24"/>
          <w:lang w:eastAsia="ru-RU"/>
        </w:rPr>
      </w:pP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Приложение № </w:t>
      </w:r>
      <w:r w:rsidR="00FB01C4" w:rsidRPr="001C78CA">
        <w:rPr>
          <w:rFonts w:ascii="Times New Roman" w:eastAsia="Times New Roman" w:hAnsi="Times New Roman" w:cs="Times New Roman"/>
          <w:color w:val="000000"/>
          <w:sz w:val="24"/>
          <w:szCs w:val="24"/>
          <w:lang w:eastAsia="ru-RU"/>
        </w:rPr>
        <w:t>4</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работников муниципальных автономных </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 »</w:t>
      </w:r>
    </w:p>
    <w:p w:rsidR="00B542E5" w:rsidRPr="001C78CA" w:rsidRDefault="00B542E5" w:rsidP="00B542E5">
      <w:pPr>
        <w:spacing w:after="0" w:line="240" w:lineRule="auto"/>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Минимальные размеры окладов (должностных окладов), ставок заработной платы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 Минимальные размеры окладов (должностных окладов) работников учреждений физической культуры и спорта: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1.1. Профессиональная квалификационная группа (далее - ПКГ) должностей работников физической культуры и спорта должностей первого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w:t>
            </w:r>
          </w:p>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4 498</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7167</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1.2. ПКГ должностей работников физической культуры и спорта должностей второго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40" w:lineRule="auto"/>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w:t>
            </w:r>
          </w:p>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8989</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10749</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2. Минимальные размеры окладов (должностных окладов) работников, занимающих общеотраслевые должности руководителей, специалистов и служащих: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2.1. ПКГ "Общеотраслевые должности служащих первого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lastRenderedPageBreak/>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 (должностного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4053</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2.2. ПКГ "Общеотраслевые должности служащих второго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 (должностного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4498</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4943</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3.3. ПКГ "Общеотраслевые должности служащих третьего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 (должностного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4943</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4. Минимальные размеры окладов (должностных окладов) медицинских и фармацевтических работников учреждений физической культуры и спорта:</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4.1. ПКГ "Средний медицинский и фармацевтический персонал":</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 (должностного оклада),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4053</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3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6541</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5. Минимальные размеры ставок заработной платы работников, осуществляющих профессиональную деятельность по профессиям рабочих:</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5.1. ПКГ "Общеотраслевые профессии рабочих первого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ставки заработной платы,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3481</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3649</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5.2. ПКГ "Общеотраслевые профессии рабочих второго уровня":</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0" w:type="dxa"/>
        <w:tblCellMar>
          <w:left w:w="0" w:type="dxa"/>
          <w:right w:w="0" w:type="dxa"/>
        </w:tblCellMar>
        <w:tblLook w:val="04A0"/>
      </w:tblPr>
      <w:tblGrid>
        <w:gridCol w:w="5024"/>
        <w:gridCol w:w="4536"/>
      </w:tblGrid>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Квалификационные уровни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ставки заработной платы, руб.</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1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4053</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2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4943</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lastRenderedPageBreak/>
              <w:t>3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5431</w:t>
            </w:r>
          </w:p>
        </w:tc>
      </w:tr>
      <w:tr w:rsidR="00B542E5" w:rsidRPr="001C78CA" w:rsidTr="004010BF">
        <w:trPr>
          <w:trHeight w:val="23"/>
        </w:trPr>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4 квалификационный уровень</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6542</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6. Минимальные размеры окладов (должностных окладов), ставок заработной платы по должностям, не вошедшим в профессиональные квалификационные группы:</w:t>
      </w:r>
    </w:p>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tbl>
      <w:tblPr>
        <w:tblW w:w="9568" w:type="dxa"/>
        <w:tblCellMar>
          <w:left w:w="0" w:type="dxa"/>
          <w:right w:w="0" w:type="dxa"/>
        </w:tblCellMar>
        <w:tblLook w:val="04A0"/>
      </w:tblPr>
      <w:tblGrid>
        <w:gridCol w:w="5032"/>
        <w:gridCol w:w="4536"/>
      </w:tblGrid>
      <w:tr w:rsidR="00B542E5" w:rsidRPr="001C78CA" w:rsidTr="004010BF">
        <w:trPr>
          <w:trHeight w:val="23"/>
        </w:trPr>
        <w:tc>
          <w:tcPr>
            <w:tcW w:w="50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Должности, не вошедшие в профессиональные квалификационные группы</w:t>
            </w:r>
          </w:p>
        </w:tc>
        <w:tc>
          <w:tcPr>
            <w:tcW w:w="4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Минимальный размер оклада (должностного оклада), ставки заработной платы, руб.</w:t>
            </w:r>
          </w:p>
        </w:tc>
      </w:tr>
      <w:tr w:rsidR="00B542E5" w:rsidRPr="001C78CA" w:rsidTr="004010BF">
        <w:trPr>
          <w:trHeight w:val="23"/>
        </w:trPr>
        <w:tc>
          <w:tcPr>
            <w:tcW w:w="50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42E5" w:rsidRPr="001C78CA" w:rsidRDefault="00B542E5" w:rsidP="00B542E5">
            <w:pPr>
              <w:spacing w:after="0" w:line="23" w:lineRule="atLeast"/>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Инструктор по спортивным сооружениям</w:t>
            </w:r>
          </w:p>
        </w:tc>
        <w:tc>
          <w:tcPr>
            <w:tcW w:w="4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42E5" w:rsidRPr="001C78CA" w:rsidRDefault="00B542E5" w:rsidP="00B542E5">
            <w:pPr>
              <w:spacing w:after="0" w:line="23" w:lineRule="atLeast"/>
              <w:jc w:val="center"/>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t>7167</w:t>
            </w:r>
          </w:p>
        </w:tc>
      </w:tr>
    </w:tbl>
    <w:p w:rsidR="00B542E5" w:rsidRPr="001C78CA" w:rsidRDefault="00B542E5" w:rsidP="00B542E5">
      <w:pPr>
        <w:spacing w:after="0" w:line="240" w:lineRule="auto"/>
        <w:ind w:firstLine="709"/>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B42CBB" w:rsidRPr="001C78CA" w:rsidRDefault="00B42CBB" w:rsidP="009E413E">
      <w:pPr>
        <w:spacing w:after="0" w:line="240" w:lineRule="auto"/>
        <w:ind w:firstLine="454"/>
        <w:jc w:val="right"/>
        <w:rPr>
          <w:rFonts w:ascii="Times New Roman" w:eastAsia="Times New Roman" w:hAnsi="Times New Roman" w:cs="Times New Roman"/>
          <w:color w:val="000000"/>
          <w:sz w:val="24"/>
          <w:szCs w:val="24"/>
          <w:lang w:eastAsia="ru-RU"/>
        </w:rPr>
      </w:pPr>
    </w:p>
    <w:p w:rsidR="00B42CBB" w:rsidRPr="001C78CA" w:rsidRDefault="00B42CBB" w:rsidP="009E413E">
      <w:pPr>
        <w:spacing w:after="0" w:line="240" w:lineRule="auto"/>
        <w:ind w:firstLine="454"/>
        <w:jc w:val="right"/>
        <w:rPr>
          <w:rFonts w:ascii="Times New Roman" w:eastAsia="Times New Roman" w:hAnsi="Times New Roman" w:cs="Times New Roman"/>
          <w:color w:val="000000"/>
          <w:sz w:val="24"/>
          <w:szCs w:val="24"/>
          <w:lang w:eastAsia="ru-RU"/>
        </w:rPr>
      </w:pPr>
    </w:p>
    <w:p w:rsidR="001C21C9" w:rsidRPr="001C78CA" w:rsidRDefault="00B542E5"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9E413E" w:rsidRPr="001C78CA" w:rsidRDefault="009E413E"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xml:space="preserve">Приложение № </w:t>
      </w:r>
      <w:r w:rsidR="00FB01C4" w:rsidRPr="001C78CA">
        <w:rPr>
          <w:rFonts w:ascii="Times New Roman" w:eastAsia="Times New Roman" w:hAnsi="Times New Roman" w:cs="Times New Roman"/>
          <w:color w:val="000000"/>
          <w:sz w:val="24"/>
          <w:szCs w:val="24"/>
          <w:lang w:eastAsia="ru-RU"/>
        </w:rPr>
        <w:t>5</w:t>
      </w:r>
    </w:p>
    <w:p w:rsidR="009E413E" w:rsidRPr="001C78CA" w:rsidRDefault="009E413E"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9E413E" w:rsidRPr="001C78CA" w:rsidRDefault="009E413E"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работников муниципальных автономных</w:t>
      </w:r>
    </w:p>
    <w:p w:rsidR="009E413E" w:rsidRPr="001C78CA" w:rsidRDefault="009E413E"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9E413E" w:rsidRPr="001C78CA" w:rsidRDefault="009E413E" w:rsidP="009E413E">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w:t>
      </w:r>
    </w:p>
    <w:p w:rsidR="009E413E" w:rsidRPr="001C78CA" w:rsidRDefault="009E413E" w:rsidP="009E413E">
      <w:pPr>
        <w:spacing w:after="0" w:line="240" w:lineRule="auto"/>
        <w:ind w:left="4248"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 </w:t>
      </w:r>
    </w:p>
    <w:p w:rsidR="009E413E" w:rsidRPr="001C78CA" w:rsidRDefault="009E413E" w:rsidP="009E413E">
      <w:pPr>
        <w:spacing w:after="0" w:line="240" w:lineRule="auto"/>
        <w:ind w:firstLine="720"/>
        <w:jc w:val="center"/>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b/>
          <w:bCs/>
          <w:color w:val="000000"/>
          <w:sz w:val="24"/>
          <w:szCs w:val="24"/>
          <w:lang w:eastAsia="ru-RU"/>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B542E5" w:rsidRPr="001C78CA" w:rsidRDefault="00B542E5" w:rsidP="00B542E5">
      <w:pPr>
        <w:spacing w:after="0" w:line="240" w:lineRule="auto"/>
        <w:jc w:val="both"/>
        <w:rPr>
          <w:rFonts w:ascii="Times New Roman" w:eastAsia="Times New Roman" w:hAnsi="Times New Roman" w:cs="Times New Roman"/>
          <w:color w:val="000000"/>
          <w:sz w:val="24"/>
          <w:szCs w:val="24"/>
          <w:lang w:eastAsia="ru-RU"/>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1276"/>
        <w:gridCol w:w="24"/>
        <w:gridCol w:w="1662"/>
        <w:gridCol w:w="9"/>
        <w:gridCol w:w="23"/>
        <w:gridCol w:w="1185"/>
        <w:gridCol w:w="8"/>
        <w:gridCol w:w="35"/>
        <w:gridCol w:w="8"/>
        <w:gridCol w:w="2292"/>
        <w:gridCol w:w="8"/>
        <w:gridCol w:w="6"/>
        <w:gridCol w:w="12"/>
        <w:gridCol w:w="23"/>
        <w:gridCol w:w="50"/>
        <w:gridCol w:w="1128"/>
        <w:gridCol w:w="15"/>
        <w:gridCol w:w="44"/>
        <w:gridCol w:w="1780"/>
      </w:tblGrid>
      <w:tr w:rsidR="009E413E" w:rsidRPr="001C78CA" w:rsidTr="009E413E">
        <w:trPr>
          <w:trHeight w:val="20"/>
          <w:tblHeader/>
        </w:trPr>
        <w:tc>
          <w:tcPr>
            <w:tcW w:w="679" w:type="pct"/>
            <w:gridSpan w:val="2"/>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Категория работников</w:t>
            </w:r>
          </w:p>
        </w:tc>
        <w:tc>
          <w:tcPr>
            <w:tcW w:w="867" w:type="pct"/>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Критерии оценки</w:t>
            </w:r>
          </w:p>
        </w:tc>
        <w:tc>
          <w:tcPr>
            <w:tcW w:w="657" w:type="pct"/>
            <w:gridSpan w:val="5"/>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Периодичность оценки для ежемесячного установления выплат</w:t>
            </w:r>
          </w:p>
        </w:tc>
        <w:tc>
          <w:tcPr>
            <w:tcW w:w="1212" w:type="pct"/>
            <w:gridSpan w:val="5"/>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Индикатор оценки</w:t>
            </w:r>
          </w:p>
        </w:tc>
        <w:tc>
          <w:tcPr>
            <w:tcW w:w="656" w:type="pct"/>
            <w:gridSpan w:val="5"/>
            <w:shd w:val="clear" w:color="auto" w:fill="FFFFFF"/>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Количество баллов</w:t>
            </w:r>
          </w:p>
        </w:tc>
        <w:tc>
          <w:tcPr>
            <w:tcW w:w="928" w:type="pct"/>
            <w:shd w:val="clear" w:color="auto" w:fill="FFFFFF"/>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Источник информации о значении (индикаторе) показателя</w:t>
            </w:r>
          </w:p>
        </w:tc>
      </w:tr>
      <w:tr w:rsidR="009E413E" w:rsidRPr="001C78CA" w:rsidTr="009E413E">
        <w:trPr>
          <w:trHeight w:val="20"/>
          <w:tblHeader/>
        </w:trPr>
        <w:tc>
          <w:tcPr>
            <w:tcW w:w="679" w:type="pct"/>
            <w:gridSpan w:val="2"/>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w:t>
            </w:r>
          </w:p>
        </w:tc>
        <w:tc>
          <w:tcPr>
            <w:tcW w:w="867" w:type="pct"/>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w:t>
            </w:r>
          </w:p>
        </w:tc>
        <w:tc>
          <w:tcPr>
            <w:tcW w:w="657" w:type="pct"/>
            <w:gridSpan w:val="5"/>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w:t>
            </w:r>
          </w:p>
        </w:tc>
        <w:tc>
          <w:tcPr>
            <w:tcW w:w="1212" w:type="pct"/>
            <w:gridSpan w:val="5"/>
            <w:shd w:val="clear" w:color="auto" w:fill="FFFFFF"/>
            <w:vAlign w:val="center"/>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4</w:t>
            </w:r>
          </w:p>
        </w:tc>
        <w:tc>
          <w:tcPr>
            <w:tcW w:w="656" w:type="pct"/>
            <w:gridSpan w:val="5"/>
            <w:shd w:val="clear" w:color="auto" w:fill="FFFFFF"/>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5</w:t>
            </w:r>
          </w:p>
        </w:tc>
        <w:tc>
          <w:tcPr>
            <w:tcW w:w="928" w:type="pct"/>
            <w:shd w:val="clear" w:color="auto" w:fill="FFFFFF"/>
          </w:tcPr>
          <w:p w:rsidR="009E413E" w:rsidRPr="001C78CA" w:rsidRDefault="009E413E" w:rsidP="004566C8">
            <w:pPr>
              <w:spacing w:after="0" w:line="240" w:lineRule="auto"/>
              <w:jc w:val="center"/>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6</w:t>
            </w:r>
          </w:p>
        </w:tc>
      </w:tr>
      <w:tr w:rsidR="009E413E" w:rsidRPr="001C78CA" w:rsidTr="009E413E">
        <w:trPr>
          <w:trHeight w:val="20"/>
        </w:trPr>
        <w:tc>
          <w:tcPr>
            <w:tcW w:w="679" w:type="pct"/>
            <w:gridSpan w:val="2"/>
            <w:vMerge w:val="restart"/>
            <w:shd w:val="clear" w:color="auto" w:fill="FFFFFF"/>
          </w:tcPr>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r w:rsidRPr="001C78CA">
              <w:rPr>
                <w:rFonts w:ascii="Times New Roman" w:eastAsia="Times New Roman" w:hAnsi="Times New Roman"/>
                <w:b/>
                <w:color w:val="000000"/>
                <w:sz w:val="24"/>
                <w:szCs w:val="24"/>
                <w:lang w:eastAsia="ru-RU"/>
              </w:rPr>
              <w:t>Инструктор по спорту</w:t>
            </w:r>
          </w:p>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p>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p>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Организация текущего и перспективного планирования тренировочной деятельностью учреждения</w:t>
            </w:r>
          </w:p>
        </w:tc>
        <w:tc>
          <w:tcPr>
            <w:tcW w:w="657" w:type="pct"/>
            <w:gridSpan w:val="5"/>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замечаний со стороны руководства</w:t>
            </w:r>
          </w:p>
        </w:tc>
        <w:tc>
          <w:tcPr>
            <w:tcW w:w="662" w:type="pct"/>
            <w:gridSpan w:val="6"/>
            <w:shd w:val="clear" w:color="auto" w:fill="FFFFFF"/>
          </w:tcPr>
          <w:p w:rsidR="009E413E" w:rsidRPr="001C78CA" w:rsidRDefault="00266750"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35</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Внедрение и использование в работе </w:t>
            </w:r>
            <w:r w:rsidRPr="001C78CA">
              <w:rPr>
                <w:rFonts w:ascii="Times New Roman" w:eastAsia="Times New Roman" w:hAnsi="Times New Roman"/>
                <w:sz w:val="24"/>
                <w:szCs w:val="24"/>
                <w:lang w:eastAsia="ru-RU"/>
              </w:rPr>
              <w:lastRenderedPageBreak/>
              <w:t>новых методов, технологий, оборудования  или  программного обеспечения</w:t>
            </w:r>
          </w:p>
        </w:tc>
        <w:tc>
          <w:tcPr>
            <w:tcW w:w="657" w:type="pct"/>
            <w:gridSpan w:val="5"/>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Ежемесячно</w:t>
            </w:r>
          </w:p>
        </w:tc>
        <w:tc>
          <w:tcPr>
            <w:tcW w:w="1206" w:type="pct"/>
            <w:gridSpan w:val="4"/>
            <w:shd w:val="clear" w:color="auto" w:fill="FFFFFF"/>
          </w:tcPr>
          <w:p w:rsidR="009E413E" w:rsidRPr="001C78CA" w:rsidRDefault="009E413E" w:rsidP="004566C8">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Внедрение в практику новых методов, </w:t>
            </w:r>
            <w:r w:rsidRPr="001C78CA">
              <w:rPr>
                <w:rFonts w:ascii="Times New Roman" w:eastAsia="Times New Roman" w:hAnsi="Times New Roman"/>
                <w:sz w:val="24"/>
                <w:szCs w:val="24"/>
                <w:lang w:eastAsia="ru-RU"/>
              </w:rPr>
              <w:lastRenderedPageBreak/>
              <w:t>оборудования, технологий</w:t>
            </w:r>
          </w:p>
        </w:tc>
        <w:tc>
          <w:tcPr>
            <w:tcW w:w="662" w:type="pct"/>
            <w:gridSpan w:val="6"/>
            <w:shd w:val="clear" w:color="auto" w:fill="FFFFFF"/>
          </w:tcPr>
          <w:p w:rsidR="009E413E" w:rsidRPr="001C78CA" w:rsidRDefault="00266750"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35</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Акт о внедрении, приказ</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Своевременное выполнение планов работы учреждения и его структурных подразделений по своему разделу работы</w:t>
            </w:r>
          </w:p>
        </w:tc>
        <w:tc>
          <w:tcPr>
            <w:tcW w:w="657" w:type="pct"/>
            <w:gridSpan w:val="5"/>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По фактическому выполнению</w:t>
            </w:r>
          </w:p>
        </w:tc>
        <w:tc>
          <w:tcPr>
            <w:tcW w:w="662" w:type="pct"/>
            <w:gridSpan w:val="6"/>
            <w:shd w:val="clear" w:color="auto" w:fill="FFFFFF"/>
          </w:tcPr>
          <w:p w:rsidR="009E413E" w:rsidRPr="001C78CA" w:rsidRDefault="00266750"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35</w:t>
            </w:r>
          </w:p>
        </w:tc>
        <w:tc>
          <w:tcPr>
            <w:tcW w:w="928"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Участие в подготовке и  </w:t>
            </w:r>
            <w:proofErr w:type="gramStart"/>
            <w:r w:rsidRPr="001C78CA">
              <w:rPr>
                <w:rFonts w:ascii="Times New Roman" w:eastAsia="Times New Roman" w:hAnsi="Times New Roman"/>
                <w:sz w:val="24"/>
                <w:szCs w:val="24"/>
                <w:lang w:eastAsia="ru-RU"/>
              </w:rPr>
              <w:t>контроль за</w:t>
            </w:r>
            <w:proofErr w:type="gramEnd"/>
            <w:r w:rsidRPr="001C78CA">
              <w:rPr>
                <w:rFonts w:ascii="Times New Roman" w:eastAsia="Times New Roman" w:hAnsi="Times New Roman"/>
                <w:sz w:val="24"/>
                <w:szCs w:val="24"/>
                <w:lang w:eastAsia="ru-RU"/>
              </w:rPr>
              <w:t xml:space="preserve">  качественным проведением  спортивно-массовых мероприятий</w:t>
            </w:r>
          </w:p>
        </w:tc>
        <w:tc>
          <w:tcPr>
            <w:tcW w:w="657" w:type="pct"/>
            <w:gridSpan w:val="5"/>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Проведение мероприятий в срок и без замечаний</w:t>
            </w:r>
          </w:p>
        </w:tc>
        <w:tc>
          <w:tcPr>
            <w:tcW w:w="662" w:type="pct"/>
            <w:gridSpan w:val="6"/>
            <w:shd w:val="clear" w:color="auto" w:fill="FFFFFF"/>
          </w:tcPr>
          <w:p w:rsidR="009E413E" w:rsidRPr="001C78CA" w:rsidRDefault="00266750"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35</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Приказ</w:t>
            </w:r>
          </w:p>
        </w:tc>
      </w:tr>
      <w:tr w:rsidR="009E413E" w:rsidRPr="001C78CA" w:rsidTr="009E413E">
        <w:trPr>
          <w:trHeight w:val="20"/>
        </w:trPr>
        <w:tc>
          <w:tcPr>
            <w:tcW w:w="679" w:type="pct"/>
            <w:gridSpan w:val="2"/>
            <w:vMerge w:val="restart"/>
            <w:shd w:val="clear" w:color="auto" w:fill="FFFFFF"/>
          </w:tcPr>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r w:rsidRPr="001C78CA">
              <w:rPr>
                <w:rFonts w:ascii="Times New Roman" w:eastAsia="Times New Roman" w:hAnsi="Times New Roman"/>
                <w:b/>
                <w:color w:val="000000"/>
                <w:sz w:val="24"/>
                <w:szCs w:val="24"/>
                <w:lang w:eastAsia="ru-RU"/>
              </w:rPr>
              <w:t>Инструктор- методист</w:t>
            </w:r>
          </w:p>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p>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p>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Организация текущего и перспективного планирования тренировочной деятельностью учреждения</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замечаний со стороны руководства</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Внедрение и </w:t>
            </w:r>
            <w:r w:rsidRPr="001C78CA">
              <w:rPr>
                <w:rFonts w:ascii="Times New Roman" w:eastAsia="Times New Roman" w:hAnsi="Times New Roman"/>
                <w:sz w:val="24"/>
                <w:szCs w:val="24"/>
                <w:lang w:eastAsia="ru-RU"/>
              </w:rPr>
              <w:lastRenderedPageBreak/>
              <w:t>использование в работе новых методов, технологий, оборудования  или  программного обеспечения</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Ежемесяч</w:t>
            </w:r>
            <w:r w:rsidRPr="001C78CA">
              <w:rPr>
                <w:rFonts w:ascii="Times New Roman" w:eastAsia="Times New Roman" w:hAnsi="Times New Roman"/>
                <w:sz w:val="24"/>
                <w:szCs w:val="24"/>
                <w:lang w:eastAsia="ru-RU"/>
              </w:rPr>
              <w:lastRenderedPageBreak/>
              <w:t>но</w:t>
            </w:r>
          </w:p>
        </w:tc>
        <w:tc>
          <w:tcPr>
            <w:tcW w:w="1206" w:type="pct"/>
            <w:gridSpan w:val="4"/>
            <w:shd w:val="clear" w:color="auto" w:fill="FFFFFF"/>
          </w:tcPr>
          <w:p w:rsidR="009E413E" w:rsidRPr="001C78CA" w:rsidRDefault="009E413E" w:rsidP="004566C8">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 xml:space="preserve">Внедрение в </w:t>
            </w:r>
            <w:r w:rsidRPr="001C78CA">
              <w:rPr>
                <w:rFonts w:ascii="Times New Roman" w:eastAsia="Times New Roman" w:hAnsi="Times New Roman"/>
                <w:sz w:val="24"/>
                <w:szCs w:val="24"/>
                <w:lang w:eastAsia="ru-RU"/>
              </w:rPr>
              <w:lastRenderedPageBreak/>
              <w:t>практику новых методов, оборудования, технологий</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Акт о </w:t>
            </w:r>
            <w:r w:rsidRPr="001C78CA">
              <w:rPr>
                <w:rFonts w:ascii="Times New Roman" w:eastAsia="Times New Roman" w:hAnsi="Times New Roman"/>
                <w:sz w:val="24"/>
                <w:szCs w:val="24"/>
                <w:lang w:eastAsia="ru-RU"/>
              </w:rPr>
              <w:lastRenderedPageBreak/>
              <w:t>внедрении, приказ</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Своевременное выполнение планов работы учреждения и его структурных подразделений по своему разделу работы</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По фактическому выполнению</w:t>
            </w:r>
          </w:p>
        </w:tc>
        <w:tc>
          <w:tcPr>
            <w:tcW w:w="662" w:type="pct"/>
            <w:gridSpan w:val="6"/>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Участие в подготовке и  </w:t>
            </w:r>
            <w:proofErr w:type="gramStart"/>
            <w:r w:rsidRPr="001C78CA">
              <w:rPr>
                <w:rFonts w:ascii="Times New Roman" w:eastAsia="Times New Roman" w:hAnsi="Times New Roman"/>
                <w:sz w:val="24"/>
                <w:szCs w:val="24"/>
                <w:lang w:eastAsia="ru-RU"/>
              </w:rPr>
              <w:t>контроль за</w:t>
            </w:r>
            <w:proofErr w:type="gramEnd"/>
            <w:r w:rsidRPr="001C78CA">
              <w:rPr>
                <w:rFonts w:ascii="Times New Roman" w:eastAsia="Times New Roman" w:hAnsi="Times New Roman"/>
                <w:sz w:val="24"/>
                <w:szCs w:val="24"/>
                <w:lang w:eastAsia="ru-RU"/>
              </w:rPr>
              <w:t xml:space="preserve">  качественным проведением  спортивно-массовых мероприятий</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Проведение мероприятий в срок и без замечаний</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План работы</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Приказ</w:t>
            </w:r>
          </w:p>
        </w:tc>
      </w:tr>
      <w:tr w:rsidR="009E413E" w:rsidRPr="001C78CA" w:rsidTr="009E413E">
        <w:trPr>
          <w:trHeight w:val="20"/>
        </w:trPr>
        <w:tc>
          <w:tcPr>
            <w:tcW w:w="679" w:type="pct"/>
            <w:gridSpan w:val="2"/>
            <w:vMerge w:val="restart"/>
            <w:shd w:val="clear" w:color="auto" w:fill="FFFFFF"/>
          </w:tcPr>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r w:rsidRPr="001C78CA">
              <w:rPr>
                <w:rFonts w:ascii="Times New Roman" w:eastAsia="Times New Roman" w:hAnsi="Times New Roman"/>
                <w:b/>
                <w:color w:val="000000"/>
                <w:sz w:val="24"/>
                <w:szCs w:val="24"/>
                <w:lang w:eastAsia="ru-RU"/>
              </w:rPr>
              <w:t>Инструктор по спортивным сооружениям</w:t>
            </w:r>
          </w:p>
          <w:p w:rsidR="009E413E" w:rsidRPr="001C78CA" w:rsidRDefault="009E413E" w:rsidP="004566C8">
            <w:pPr>
              <w:tabs>
                <w:tab w:val="left" w:pos="1440"/>
              </w:tabs>
              <w:spacing w:after="0" w:line="240" w:lineRule="auto"/>
              <w:rPr>
                <w:rFonts w:ascii="Times New Roman" w:eastAsia="Times New Roman" w:hAnsi="Times New Roman"/>
                <w:b/>
                <w:color w:val="000000"/>
                <w:sz w:val="24"/>
                <w:szCs w:val="24"/>
                <w:lang w:eastAsia="ru-RU"/>
              </w:rPr>
            </w:pPr>
          </w:p>
          <w:p w:rsidR="009E413E" w:rsidRPr="001C78CA" w:rsidRDefault="009E413E" w:rsidP="004566C8">
            <w:pPr>
              <w:tabs>
                <w:tab w:val="left" w:pos="1440"/>
              </w:tabs>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надлежащего  хранения и использования материальных ценностей</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отсутствию зафиксированных фактов нарушений</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Зафиксированные нарушения</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Организация систематизац</w:t>
            </w:r>
            <w:r w:rsidRPr="001C78CA">
              <w:rPr>
                <w:rFonts w:ascii="Times New Roman" w:eastAsia="Times New Roman" w:hAnsi="Times New Roman"/>
                <w:sz w:val="24"/>
                <w:szCs w:val="24"/>
                <w:lang w:eastAsia="ru-RU"/>
              </w:rPr>
              <w:lastRenderedPageBreak/>
              <w:t>ии учета инвентаря, оборудования, материальных запасов</w:t>
            </w:r>
          </w:p>
        </w:tc>
        <w:tc>
          <w:tcPr>
            <w:tcW w:w="657" w:type="pct"/>
            <w:gridSpan w:val="5"/>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 xml:space="preserve">Ежемесячно </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Оценивается по наличию картотеки </w:t>
            </w:r>
            <w:r w:rsidRPr="001C78CA">
              <w:rPr>
                <w:rFonts w:ascii="Times New Roman" w:eastAsia="Times New Roman" w:hAnsi="Times New Roman"/>
                <w:sz w:val="24"/>
                <w:szCs w:val="24"/>
                <w:lang w:eastAsia="ru-RU"/>
              </w:rPr>
              <w:lastRenderedPageBreak/>
              <w:t>движения инвентаря, оборудования, материальных ценностей</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15</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Картотека</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Отсутствие обоснованных зафиксированных замечаний к деятельности </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Отсутствие расхождения с данными бухгалтерского учета по результатам инвентаризации </w:t>
            </w:r>
          </w:p>
        </w:tc>
        <w:tc>
          <w:tcPr>
            <w:tcW w:w="657"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Ежегодно </w:t>
            </w:r>
          </w:p>
          <w:p w:rsidR="009E413E" w:rsidRPr="001C78CA" w:rsidRDefault="009E413E" w:rsidP="004566C8">
            <w:pPr>
              <w:spacing w:after="0" w:line="240" w:lineRule="auto"/>
              <w:rPr>
                <w:rFonts w:ascii="Times New Roman" w:eastAsia="Times New Roman" w:hAnsi="Times New Roman"/>
                <w:sz w:val="24"/>
                <w:szCs w:val="24"/>
                <w:lang w:eastAsia="ru-RU"/>
              </w:rPr>
            </w:pPr>
          </w:p>
        </w:tc>
        <w:tc>
          <w:tcPr>
            <w:tcW w:w="1206" w:type="pct"/>
            <w:gridSpan w:val="4"/>
            <w:shd w:val="clear" w:color="auto" w:fill="FFFFFF"/>
          </w:tcPr>
          <w:p w:rsidR="009E413E" w:rsidRPr="001C78CA" w:rsidRDefault="009E413E" w:rsidP="004566C8">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зафиксированных замечаний со стороны руководства</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результатам инвентаризации</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сохранности складируемых товарно-материальных ценностей</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соответствующих условий хранения</w:t>
            </w:r>
          </w:p>
        </w:tc>
        <w:tc>
          <w:tcPr>
            <w:tcW w:w="662" w:type="pct"/>
            <w:gridSpan w:val="6"/>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отсутствия фактов порчи товарно-материальных ценностей</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67"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Осуществление </w:t>
            </w:r>
            <w:proofErr w:type="gramStart"/>
            <w:r w:rsidRPr="001C78CA">
              <w:rPr>
                <w:rFonts w:ascii="Times New Roman" w:eastAsia="Times New Roman" w:hAnsi="Times New Roman"/>
                <w:sz w:val="24"/>
                <w:szCs w:val="24"/>
                <w:lang w:eastAsia="ru-RU"/>
              </w:rPr>
              <w:t>контроля за</w:t>
            </w:r>
            <w:proofErr w:type="gramEnd"/>
            <w:r w:rsidRPr="001C78CA">
              <w:rPr>
                <w:rFonts w:ascii="Times New Roman" w:eastAsia="Times New Roman" w:hAnsi="Times New Roman"/>
                <w:sz w:val="24"/>
                <w:szCs w:val="24"/>
                <w:lang w:eastAsia="ru-RU"/>
              </w:rPr>
              <w:t xml:space="preserve"> соблюдением в служебных помещениях санитарных норм, информирование руководства о замечаниях для принятия мер к их устранению</w:t>
            </w:r>
          </w:p>
        </w:tc>
        <w:tc>
          <w:tcPr>
            <w:tcW w:w="657"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06"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предписаний надзорных органов</w:t>
            </w:r>
          </w:p>
        </w:tc>
        <w:tc>
          <w:tcPr>
            <w:tcW w:w="662"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30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Акт проверки, </w:t>
            </w:r>
            <w:proofErr w:type="spellStart"/>
            <w:r w:rsidRPr="001C78CA">
              <w:rPr>
                <w:rFonts w:ascii="Times New Roman" w:eastAsia="Times New Roman" w:hAnsi="Times New Roman"/>
                <w:sz w:val="24"/>
                <w:szCs w:val="24"/>
                <w:lang w:eastAsia="ru-RU"/>
              </w:rPr>
              <w:t>ценивается</w:t>
            </w:r>
            <w:proofErr w:type="spellEnd"/>
            <w:r w:rsidRPr="001C78CA">
              <w:rPr>
                <w:rFonts w:ascii="Times New Roman" w:eastAsia="Times New Roman" w:hAnsi="Times New Roman"/>
                <w:sz w:val="24"/>
                <w:szCs w:val="24"/>
                <w:lang w:eastAsia="ru-RU"/>
              </w:rPr>
              <w:t xml:space="preserve"> по факту соответствия служебных помещений санитарным нормам</w:t>
            </w:r>
          </w:p>
        </w:tc>
      </w:tr>
      <w:tr w:rsidR="009E413E" w:rsidRPr="001C78CA" w:rsidTr="009E413E">
        <w:trPr>
          <w:trHeight w:val="20"/>
        </w:trPr>
        <w:tc>
          <w:tcPr>
            <w:tcW w:w="679" w:type="pct"/>
            <w:gridSpan w:val="2"/>
            <w:vMerge w:val="restart"/>
            <w:shd w:val="clear" w:color="auto" w:fill="FFFFFF"/>
          </w:tcPr>
          <w:p w:rsidR="009E413E" w:rsidRPr="001C78CA" w:rsidRDefault="009E413E" w:rsidP="004566C8">
            <w:pPr>
              <w:tabs>
                <w:tab w:val="left" w:pos="1440"/>
              </w:tabs>
              <w:spacing w:after="0" w:line="240" w:lineRule="auto"/>
              <w:jc w:val="center"/>
              <w:rPr>
                <w:rFonts w:ascii="Times New Roman" w:eastAsia="Times New Roman" w:hAnsi="Times New Roman"/>
                <w:b/>
                <w:color w:val="000000"/>
                <w:sz w:val="24"/>
                <w:szCs w:val="24"/>
                <w:lang w:eastAsia="ru-RU"/>
              </w:rPr>
            </w:pPr>
            <w:r w:rsidRPr="001C78CA">
              <w:rPr>
                <w:rFonts w:ascii="Times New Roman" w:eastAsia="Times New Roman" w:hAnsi="Times New Roman"/>
                <w:b/>
                <w:color w:val="000000"/>
                <w:sz w:val="24"/>
                <w:szCs w:val="24"/>
                <w:lang w:eastAsia="ru-RU"/>
              </w:rPr>
              <w:lastRenderedPageBreak/>
              <w:t xml:space="preserve">Администратор </w:t>
            </w: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4" w:type="pct"/>
            <w:gridSpan w:val="3"/>
            <w:shd w:val="clear" w:color="auto" w:fill="FFFFFF"/>
          </w:tcPr>
          <w:p w:rsidR="009E413E" w:rsidRPr="001C78CA" w:rsidRDefault="009E413E" w:rsidP="004566C8">
            <w:pPr>
              <w:spacing w:after="0" w:line="240" w:lineRule="auto"/>
              <w:rPr>
                <w:rFonts w:ascii="Times New Roman" w:eastAsia="Times New Roman" w:hAnsi="Times New Roman"/>
                <w:sz w:val="20"/>
                <w:szCs w:val="20"/>
                <w:lang w:eastAsia="ru-RU"/>
              </w:rPr>
            </w:pPr>
            <w:proofErr w:type="gramStart"/>
            <w:r w:rsidRPr="001C78CA">
              <w:rPr>
                <w:rFonts w:ascii="Times New Roman" w:eastAsia="Times New Roman" w:hAnsi="Times New Roman"/>
                <w:sz w:val="24"/>
                <w:szCs w:val="24"/>
                <w:lang w:eastAsia="ru-RU"/>
              </w:rPr>
              <w:t>Контроль  за</w:t>
            </w:r>
            <w:proofErr w:type="gramEnd"/>
            <w:r w:rsidRPr="001C78CA">
              <w:rPr>
                <w:rFonts w:ascii="Times New Roman" w:eastAsia="Times New Roman" w:hAnsi="Times New Roman"/>
                <w:sz w:val="24"/>
                <w:szCs w:val="24"/>
                <w:lang w:eastAsia="ru-RU"/>
              </w:rPr>
              <w:t xml:space="preserve"> исполнением работниками и тренирующимися правил по охране труда и пожарной безопасности</w:t>
            </w:r>
          </w:p>
        </w:tc>
        <w:tc>
          <w:tcPr>
            <w:tcW w:w="644" w:type="pct"/>
            <w:gridSpan w:val="4"/>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Ежемесячно </w:t>
            </w:r>
          </w:p>
        </w:tc>
        <w:tc>
          <w:tcPr>
            <w:tcW w:w="1220"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w:t>
            </w:r>
          </w:p>
          <w:p w:rsidR="009E413E" w:rsidRPr="001C78CA" w:rsidRDefault="009E413E" w:rsidP="004566C8">
            <w:pPr>
              <w:snapToGrid w:val="0"/>
              <w:spacing w:after="0" w:line="240" w:lineRule="auto"/>
              <w:rPr>
                <w:rFonts w:ascii="Times New Roman" w:eastAsia="Times New Roman" w:hAnsi="Times New Roman"/>
                <w:sz w:val="24"/>
                <w:szCs w:val="24"/>
                <w:lang w:eastAsia="ru-RU"/>
              </w:rPr>
            </w:pPr>
          </w:p>
        </w:tc>
        <w:tc>
          <w:tcPr>
            <w:tcW w:w="645"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регистрации</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4"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надлежащего  хранения и использования материальных ценностей</w:t>
            </w:r>
          </w:p>
        </w:tc>
        <w:tc>
          <w:tcPr>
            <w:tcW w:w="644" w:type="pct"/>
            <w:gridSpan w:val="4"/>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0" w:type="pct"/>
            <w:gridSpan w:val="5"/>
            <w:shd w:val="clear" w:color="auto" w:fill="FFFFFF"/>
          </w:tcPr>
          <w:p w:rsidR="009E413E" w:rsidRPr="001C78CA" w:rsidRDefault="009E413E" w:rsidP="004566C8">
            <w:pPr>
              <w:spacing w:after="0" w:line="240" w:lineRule="auto"/>
              <w:jc w:val="both"/>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w:t>
            </w:r>
          </w:p>
          <w:p w:rsidR="009E413E" w:rsidRPr="001C78CA" w:rsidRDefault="009E413E" w:rsidP="004566C8">
            <w:pPr>
              <w:snapToGrid w:val="0"/>
              <w:spacing w:after="0" w:line="240" w:lineRule="auto"/>
              <w:rPr>
                <w:rFonts w:ascii="Times New Roman" w:eastAsia="Times New Roman" w:hAnsi="Times New Roman"/>
                <w:sz w:val="24"/>
                <w:szCs w:val="24"/>
                <w:lang w:eastAsia="ru-RU"/>
              </w:rPr>
            </w:pPr>
          </w:p>
        </w:tc>
        <w:tc>
          <w:tcPr>
            <w:tcW w:w="645"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регистрации</w:t>
            </w:r>
          </w:p>
        </w:tc>
      </w:tr>
      <w:tr w:rsidR="009E413E" w:rsidRPr="001C78CA" w:rsidTr="009E413E">
        <w:trPr>
          <w:trHeight w:val="20"/>
        </w:trPr>
        <w:tc>
          <w:tcPr>
            <w:tcW w:w="679" w:type="pct"/>
            <w:gridSpan w:val="2"/>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4"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условий для организации спортивной подготовки</w:t>
            </w:r>
          </w:p>
        </w:tc>
        <w:tc>
          <w:tcPr>
            <w:tcW w:w="644" w:type="pct"/>
            <w:gridSpan w:val="4"/>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0"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w:t>
            </w:r>
          </w:p>
          <w:p w:rsidR="009E413E" w:rsidRPr="001C78CA" w:rsidRDefault="009E413E" w:rsidP="004566C8">
            <w:pPr>
              <w:snapToGrid w:val="0"/>
              <w:spacing w:after="0" w:line="240" w:lineRule="auto"/>
              <w:rPr>
                <w:rFonts w:ascii="Times New Roman" w:eastAsia="Times New Roman" w:hAnsi="Times New Roman"/>
                <w:sz w:val="24"/>
                <w:szCs w:val="24"/>
                <w:lang w:eastAsia="ru-RU"/>
              </w:rPr>
            </w:pPr>
          </w:p>
        </w:tc>
        <w:tc>
          <w:tcPr>
            <w:tcW w:w="645"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регистрации</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72"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Своевременное и квалифицированное выполнение приказов, распоряжений и поручений руководства</w:t>
            </w:r>
          </w:p>
        </w:tc>
        <w:tc>
          <w:tcPr>
            <w:tcW w:w="656"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0"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обоснованных зафиксированных замечаний</w:t>
            </w:r>
          </w:p>
        </w:tc>
        <w:tc>
          <w:tcPr>
            <w:tcW w:w="645"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72"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Бережное отношение к вверенному имуществу</w:t>
            </w:r>
          </w:p>
        </w:tc>
        <w:tc>
          <w:tcPr>
            <w:tcW w:w="656" w:type="pct"/>
            <w:gridSpan w:val="5"/>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0"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замечаний</w:t>
            </w:r>
          </w:p>
        </w:tc>
        <w:tc>
          <w:tcPr>
            <w:tcW w:w="645"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10</w:t>
            </w:r>
          </w:p>
        </w:tc>
        <w:tc>
          <w:tcPr>
            <w:tcW w:w="928" w:type="pc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регистрации</w:t>
            </w:r>
          </w:p>
        </w:tc>
      </w:tr>
      <w:tr w:rsidR="009E413E" w:rsidRPr="001C78CA" w:rsidTr="009E413E">
        <w:trPr>
          <w:trHeight w:val="20"/>
        </w:trPr>
        <w:tc>
          <w:tcPr>
            <w:tcW w:w="679" w:type="pct"/>
            <w:gridSpan w:val="2"/>
            <w:vMerge w:val="restar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color w:val="000000"/>
                <w:sz w:val="24"/>
                <w:szCs w:val="24"/>
                <w:lang w:eastAsia="ru-RU"/>
              </w:rPr>
              <w:t>Сторож</w:t>
            </w:r>
          </w:p>
        </w:tc>
        <w:tc>
          <w:tcPr>
            <w:tcW w:w="4321" w:type="pct"/>
            <w:gridSpan w:val="1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72"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Обеспечение </w:t>
            </w:r>
            <w:r w:rsidRPr="001C78CA">
              <w:rPr>
                <w:rFonts w:ascii="Times New Roman" w:eastAsia="Times New Roman" w:hAnsi="Times New Roman"/>
                <w:sz w:val="24"/>
                <w:szCs w:val="24"/>
                <w:lang w:eastAsia="ru-RU"/>
              </w:rPr>
              <w:lastRenderedPageBreak/>
              <w:t>сохранности материальных ценностей</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w:t>
            </w:r>
            <w:r w:rsidRPr="001C78CA">
              <w:rPr>
                <w:rFonts w:ascii="Times New Roman" w:eastAsia="Times New Roman" w:hAnsi="Times New Roman"/>
                <w:sz w:val="24"/>
                <w:szCs w:val="24"/>
                <w:lang w:eastAsia="ru-RU"/>
              </w:rPr>
              <w:lastRenderedPageBreak/>
              <w:t>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 xml:space="preserve">оценивается по </w:t>
            </w:r>
            <w:r w:rsidRPr="001C78CA">
              <w:rPr>
                <w:rFonts w:ascii="Times New Roman" w:eastAsia="Times New Roman" w:hAnsi="Times New Roman"/>
                <w:sz w:val="24"/>
                <w:szCs w:val="24"/>
                <w:lang w:eastAsia="ru-RU"/>
              </w:rPr>
              <w:lastRenderedPageBreak/>
              <w:t>факту отсутствия случаев краж, порчи имущества</w:t>
            </w:r>
          </w:p>
        </w:tc>
        <w:tc>
          <w:tcPr>
            <w:tcW w:w="635"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15</w:t>
            </w:r>
          </w:p>
        </w:tc>
        <w:tc>
          <w:tcPr>
            <w:tcW w:w="959" w:type="pct"/>
            <w:gridSpan w:val="3"/>
            <w:shd w:val="clear" w:color="auto" w:fill="FFFFFF"/>
          </w:tcPr>
          <w:p w:rsidR="009E413E" w:rsidRPr="001C78CA" w:rsidRDefault="009E413E" w:rsidP="004566C8">
            <w:pPr>
              <w:spacing w:after="0" w:line="240" w:lineRule="auto"/>
              <w:rPr>
                <w:rFonts w:ascii="Times New Roman" w:eastAsia="Times New Roman" w:hAnsi="Times New Roman"/>
                <w:sz w:val="20"/>
                <w:szCs w:val="20"/>
                <w:lang w:eastAsia="ru-RU"/>
              </w:rPr>
            </w:pPr>
            <w:r w:rsidRPr="001C78CA">
              <w:rPr>
                <w:rFonts w:ascii="Times New Roman" w:eastAsia="Times New Roman" w:hAnsi="Times New Roman"/>
                <w:sz w:val="24"/>
                <w:szCs w:val="24"/>
                <w:lang w:eastAsia="ru-RU"/>
              </w:rPr>
              <w:t xml:space="preserve">Журнал учета </w:t>
            </w:r>
            <w:r w:rsidRPr="001C78CA">
              <w:rPr>
                <w:rFonts w:ascii="Times New Roman" w:eastAsia="Times New Roman" w:hAnsi="Times New Roman"/>
                <w:sz w:val="24"/>
                <w:szCs w:val="24"/>
                <w:lang w:eastAsia="ru-RU"/>
              </w:rPr>
              <w:lastRenderedPageBreak/>
              <w:t>работ</w:t>
            </w:r>
          </w:p>
        </w:tc>
      </w:tr>
      <w:tr w:rsidR="009E413E" w:rsidRPr="001C78CA" w:rsidTr="009E413E">
        <w:trPr>
          <w:trHeight w:val="20"/>
        </w:trPr>
        <w:tc>
          <w:tcPr>
            <w:tcW w:w="679" w:type="pct"/>
            <w:gridSpan w:val="2"/>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72" w:type="pct"/>
            <w:gridSpan w:val="2"/>
            <w:shd w:val="clear" w:color="auto" w:fill="FFFFFF"/>
          </w:tcPr>
          <w:p w:rsidR="009E413E" w:rsidRPr="001C78CA" w:rsidRDefault="009E413E" w:rsidP="004566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Обеспечение пропускного режима, обеспечение общественного порядка</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(или  факту предотвращения</w:t>
            </w:r>
            <w:proofErr w:type="gramStart"/>
            <w:r w:rsidRPr="001C78CA">
              <w:rPr>
                <w:rFonts w:ascii="Times New Roman" w:eastAsia="Times New Roman" w:hAnsi="Times New Roman"/>
                <w:sz w:val="24"/>
                <w:szCs w:val="24"/>
                <w:lang w:eastAsia="ru-RU"/>
              </w:rPr>
              <w:t xml:space="preserve"> )</w:t>
            </w:r>
            <w:proofErr w:type="gramEnd"/>
            <w:r w:rsidRPr="001C78CA">
              <w:rPr>
                <w:rFonts w:ascii="Times New Roman" w:eastAsia="Times New Roman" w:hAnsi="Times New Roman"/>
                <w:sz w:val="24"/>
                <w:szCs w:val="24"/>
                <w:lang w:eastAsia="ru-RU"/>
              </w:rPr>
              <w:t xml:space="preserve">  нарушения общественного порядка</w:t>
            </w:r>
          </w:p>
        </w:tc>
        <w:tc>
          <w:tcPr>
            <w:tcW w:w="635" w:type="pct"/>
            <w:gridSpan w:val="5"/>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9"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val="restart"/>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Содержание в надлежащем состоянии рабочего места, оборудования</w:t>
            </w:r>
          </w:p>
        </w:tc>
        <w:tc>
          <w:tcPr>
            <w:tcW w:w="634" w:type="pct"/>
            <w:gridSpan w:val="3"/>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Ежемесячно </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оперативная подача заявок на устранение технических неполадок</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отсутствие обоснованных зафиксированных замечаний</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24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Отсутствие обоснованных зафиксированных замечаний к деятельности сотрудника </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val="restar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color w:val="000000"/>
                <w:sz w:val="24"/>
                <w:szCs w:val="24"/>
                <w:lang w:eastAsia="ru-RU"/>
              </w:rPr>
              <w:t>Уборщик служебных помещений, дворник</w:t>
            </w: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Уборка особо загрязненных помещений (после ремонта, отделочных или малярных </w:t>
            </w:r>
            <w:r w:rsidRPr="001C78CA">
              <w:rPr>
                <w:rFonts w:ascii="Times New Roman" w:eastAsia="Times New Roman" w:hAnsi="Times New Roman"/>
                <w:sz w:val="24"/>
                <w:szCs w:val="24"/>
                <w:lang w:eastAsia="ru-RU"/>
              </w:rPr>
              <w:lastRenderedPageBreak/>
              <w:t>работ)</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Оперативность </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Содержание территории организации в соответствии с санитарными нормами</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Оперативность выполнения профессиональной деятельности и разовых поручений</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Выполнение работ по благоустройству и озеленению территории учреждения</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66" w:type="pct"/>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Отсутствие обоснованных зафиксированных замечаний к деятельности сотрудника </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val="restart"/>
            <w:shd w:val="clear" w:color="auto" w:fill="FFFFFF"/>
          </w:tcPr>
          <w:p w:rsidR="009E413E" w:rsidRPr="001C78CA" w:rsidRDefault="009E413E" w:rsidP="004566C8">
            <w:pPr>
              <w:spacing w:after="0" w:line="240" w:lineRule="auto"/>
              <w:ind w:right="-108"/>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 xml:space="preserve">Слесарь-электрик по ремонту электрооборудования,   рабочий по </w:t>
            </w:r>
            <w:proofErr w:type="spellStart"/>
            <w:r w:rsidRPr="001C78CA">
              <w:rPr>
                <w:rFonts w:ascii="Times New Roman" w:eastAsia="Times New Roman" w:hAnsi="Times New Roman"/>
                <w:b/>
                <w:sz w:val="24"/>
                <w:szCs w:val="24"/>
                <w:lang w:eastAsia="ru-RU"/>
              </w:rPr>
              <w:t>комплексно-муобслуж</w:t>
            </w:r>
            <w:r w:rsidRPr="001C78CA">
              <w:rPr>
                <w:rFonts w:ascii="Times New Roman" w:eastAsia="Times New Roman" w:hAnsi="Times New Roman"/>
                <w:b/>
                <w:sz w:val="24"/>
                <w:szCs w:val="24"/>
                <w:lang w:eastAsia="ru-RU"/>
              </w:rPr>
              <w:lastRenderedPageBreak/>
              <w:t>ива-нию</w:t>
            </w:r>
            <w:proofErr w:type="spellEnd"/>
            <w:r w:rsidRPr="001C78CA">
              <w:rPr>
                <w:rFonts w:ascii="Times New Roman" w:eastAsia="Times New Roman" w:hAnsi="Times New Roman"/>
                <w:b/>
                <w:sz w:val="24"/>
                <w:szCs w:val="24"/>
                <w:lang w:eastAsia="ru-RU"/>
              </w:rPr>
              <w:t xml:space="preserve"> и ремонту здания </w:t>
            </w: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lastRenderedPageBreak/>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Отсутствие обоснованных зафиксированных замечаний к деятельности сотрудника </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Своевременное проведение </w:t>
            </w:r>
            <w:r w:rsidRPr="001C78CA">
              <w:rPr>
                <w:rFonts w:ascii="Times New Roman" w:eastAsia="Times New Roman" w:hAnsi="Times New Roman"/>
                <w:sz w:val="24"/>
                <w:szCs w:val="24"/>
                <w:lang w:eastAsia="ru-RU"/>
              </w:rPr>
              <w:lastRenderedPageBreak/>
              <w:t>диагностики электрических сетей или систем  и обеспечение их безаварийной и экономичной работы</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оценивается по факту отсутствия </w:t>
            </w:r>
            <w:r w:rsidRPr="001C78CA">
              <w:rPr>
                <w:rFonts w:ascii="Times New Roman" w:eastAsia="Times New Roman" w:hAnsi="Times New Roman"/>
                <w:sz w:val="24"/>
                <w:szCs w:val="24"/>
                <w:lang w:eastAsia="ru-RU"/>
              </w:rPr>
              <w:lastRenderedPageBreak/>
              <w:t>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20</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Своевременное обслуживание в соответствии с правилами эксплуатации и текущий ремонт закрепленных за ним  объектов с выполнением ремонтных и строительных работ.</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Оперативность выполнения профессиональной деятельности и разовых поручений</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оценивается по факту отсутствия зафиксированных в журнале учета работ обоснованных замечаний и жалоб</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vAlign w:val="center"/>
          </w:tcPr>
          <w:p w:rsidR="009E413E" w:rsidRPr="001C78CA" w:rsidRDefault="009E413E" w:rsidP="004566C8">
            <w:pPr>
              <w:tabs>
                <w:tab w:val="center" w:pos="4153"/>
                <w:tab w:val="right" w:pos="8306"/>
              </w:tabs>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претензий к качеству и срокам выполняемых работ</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претензий</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Качественное устранение аварийных ситуаций</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Оценивается по факту отсутствия обоснованных зафиксированных </w:t>
            </w:r>
            <w:r w:rsidRPr="001C78CA">
              <w:rPr>
                <w:rFonts w:ascii="Times New Roman" w:eastAsia="Times New Roman" w:hAnsi="Times New Roman"/>
                <w:sz w:val="24"/>
                <w:szCs w:val="24"/>
                <w:lang w:eastAsia="ru-RU"/>
              </w:rPr>
              <w:lastRenderedPageBreak/>
              <w:t>замечаний</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Бережное отношение к вверенному имуществу</w:t>
            </w:r>
          </w:p>
        </w:tc>
        <w:tc>
          <w:tcPr>
            <w:tcW w:w="634" w:type="pct"/>
            <w:gridSpan w:val="3"/>
            <w:shd w:val="clear" w:color="auto" w:fill="FFFFFF"/>
          </w:tcPr>
          <w:p w:rsidR="009E413E" w:rsidRPr="001C78CA" w:rsidRDefault="003D1E1F" w:rsidP="004566C8">
            <w:pPr>
              <w:snapToGrid w:val="0"/>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Отсутствие замечаний</w:t>
            </w:r>
          </w:p>
        </w:tc>
        <w:tc>
          <w:tcPr>
            <w:tcW w:w="637" w:type="pct"/>
            <w:gridSpan w:val="6"/>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15</w:t>
            </w:r>
          </w:p>
        </w:tc>
        <w:tc>
          <w:tcPr>
            <w:tcW w:w="957" w:type="pct"/>
            <w:gridSpan w:val="3"/>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Журнал учета работ</w:t>
            </w:r>
          </w:p>
        </w:tc>
      </w:tr>
      <w:tr w:rsidR="009E413E" w:rsidRPr="001C78CA" w:rsidTr="009E413E">
        <w:trPr>
          <w:trHeight w:val="20"/>
        </w:trPr>
        <w:tc>
          <w:tcPr>
            <w:tcW w:w="666" w:type="pct"/>
            <w:vMerge w:val="restart"/>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b/>
                <w:color w:val="000000"/>
                <w:sz w:val="24"/>
                <w:szCs w:val="24"/>
                <w:lang w:eastAsia="ru-RU"/>
              </w:rPr>
              <w:t>Бухгалтер</w:t>
            </w: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важность выполняемой работы, степень самостоятельности и ответственности при выполнении поставленных задач</w:t>
            </w:r>
          </w:p>
        </w:tc>
      </w:tr>
      <w:tr w:rsidR="009E413E" w:rsidRPr="001C78CA" w:rsidTr="009E413E">
        <w:trPr>
          <w:trHeight w:val="20"/>
        </w:trPr>
        <w:tc>
          <w:tcPr>
            <w:tcW w:w="666" w:type="pct"/>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color w:val="000000"/>
                <w:sz w:val="24"/>
                <w:szCs w:val="24"/>
                <w:lang w:eastAsia="ru-RU"/>
              </w:rPr>
              <w:t>Результаты ревизий и проверок вышестоящих, контролирующих и надзорных органов</w:t>
            </w:r>
          </w:p>
        </w:tc>
        <w:tc>
          <w:tcPr>
            <w:tcW w:w="634" w:type="pct"/>
            <w:gridSpan w:val="3"/>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72" w:type="pct"/>
            <w:gridSpan w:val="9"/>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замечания отсутствуют;</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единичные (1 или 2) несущественные замечания, которые не привели к нерациональному использованию финансовых, материальных и трудовых ресурсов;</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замечания не существенны, но повторяются в течение периода</w:t>
            </w:r>
          </w:p>
        </w:tc>
        <w:tc>
          <w:tcPr>
            <w:tcW w:w="596"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47"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Предписание, акт надзорных  органов</w:t>
            </w:r>
          </w:p>
        </w:tc>
      </w:tr>
      <w:tr w:rsidR="009E413E" w:rsidRPr="001C78CA" w:rsidTr="009E413E">
        <w:trPr>
          <w:trHeight w:val="20"/>
        </w:trPr>
        <w:tc>
          <w:tcPr>
            <w:tcW w:w="666" w:type="pct"/>
            <w:vMerge/>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tabs>
                <w:tab w:val="left" w:pos="1440"/>
              </w:tabs>
              <w:spacing w:after="0" w:line="240" w:lineRule="auto"/>
              <w:rPr>
                <w:rFonts w:ascii="Times New Roman" w:eastAsia="Times New Roman" w:hAnsi="Times New Roman"/>
                <w:color w:val="000000"/>
                <w:sz w:val="24"/>
                <w:szCs w:val="24"/>
                <w:lang w:eastAsia="ru-RU"/>
              </w:rPr>
            </w:pPr>
            <w:r w:rsidRPr="001C78CA">
              <w:rPr>
                <w:rFonts w:ascii="Times New Roman" w:eastAsia="Times New Roman" w:hAnsi="Times New Roman"/>
                <w:color w:val="000000"/>
                <w:sz w:val="24"/>
                <w:szCs w:val="24"/>
                <w:lang w:eastAsia="ru-RU"/>
              </w:rPr>
              <w:t>Участие в составлении бухгалтерской и статистической отчетности</w:t>
            </w:r>
          </w:p>
        </w:tc>
        <w:tc>
          <w:tcPr>
            <w:tcW w:w="634" w:type="pct"/>
            <w:gridSpan w:val="3"/>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72" w:type="pct"/>
            <w:gridSpan w:val="9"/>
            <w:shd w:val="clear" w:color="auto" w:fill="FFFFFF"/>
            <w:vAlign w:val="center"/>
          </w:tcPr>
          <w:p w:rsidR="009E413E" w:rsidRPr="001C78CA" w:rsidRDefault="009E413E" w:rsidP="004566C8">
            <w:pPr>
              <w:spacing w:after="0" w:line="240" w:lineRule="auto"/>
              <w:ind w:right="-108"/>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Предоставление в установленные сроки</w:t>
            </w:r>
          </w:p>
        </w:tc>
        <w:tc>
          <w:tcPr>
            <w:tcW w:w="596"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20</w:t>
            </w:r>
          </w:p>
        </w:tc>
        <w:tc>
          <w:tcPr>
            <w:tcW w:w="947"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Уведомление о приеме отчетности</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4328" w:type="pct"/>
            <w:gridSpan w:val="18"/>
            <w:shd w:val="clear" w:color="auto" w:fill="FFFFFF"/>
          </w:tcPr>
          <w:p w:rsidR="009E413E" w:rsidRPr="001C78CA" w:rsidRDefault="009E413E" w:rsidP="004566C8">
            <w:pPr>
              <w:spacing w:after="0" w:line="240" w:lineRule="auto"/>
              <w:rPr>
                <w:rFonts w:ascii="Times New Roman" w:eastAsia="Times New Roman" w:hAnsi="Times New Roman"/>
                <w:b/>
                <w:sz w:val="24"/>
                <w:szCs w:val="24"/>
                <w:lang w:eastAsia="ru-RU"/>
              </w:rPr>
            </w:pPr>
            <w:r w:rsidRPr="001C78CA">
              <w:rPr>
                <w:rFonts w:ascii="Times New Roman" w:eastAsia="Times New Roman" w:hAnsi="Times New Roman"/>
                <w:b/>
                <w:sz w:val="24"/>
                <w:szCs w:val="24"/>
                <w:lang w:eastAsia="ru-RU"/>
              </w:rPr>
              <w:t>Выплата за качество выполняемых работ</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color w:val="000000"/>
                <w:sz w:val="24"/>
                <w:szCs w:val="24"/>
                <w:lang w:eastAsia="ru-RU"/>
              </w:rPr>
              <w:t>Владение специализированными информационными программами, использование информационных систем</w:t>
            </w:r>
          </w:p>
        </w:tc>
        <w:tc>
          <w:tcPr>
            <w:tcW w:w="635" w:type="pct"/>
            <w:gridSpan w:val="3"/>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свободное владение всеми необходимыми программными продуктами;</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свободное владение, но ограниченным перечнем программных продуктов</w:t>
            </w:r>
          </w:p>
        </w:tc>
        <w:tc>
          <w:tcPr>
            <w:tcW w:w="646" w:type="pct"/>
            <w:gridSpan w:val="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10</w:t>
            </w:r>
          </w:p>
          <w:p w:rsidR="009E413E" w:rsidRPr="001C78CA" w:rsidRDefault="009E413E" w:rsidP="004566C8">
            <w:pPr>
              <w:spacing w:after="0" w:line="240" w:lineRule="auto"/>
              <w:rPr>
                <w:rFonts w:ascii="Times New Roman" w:eastAsia="Times New Roman" w:hAnsi="Times New Roman"/>
                <w:sz w:val="24"/>
                <w:szCs w:val="24"/>
                <w:lang w:eastAsia="ru-RU"/>
              </w:rPr>
            </w:pPr>
          </w:p>
        </w:tc>
        <w:tc>
          <w:tcPr>
            <w:tcW w:w="947"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Дипломы, сертификаты, факт работы в программах</w:t>
            </w:r>
          </w:p>
        </w:tc>
      </w:tr>
      <w:tr w:rsidR="009E413E" w:rsidRPr="001C78CA" w:rsidTr="009E413E">
        <w:trPr>
          <w:trHeight w:val="20"/>
        </w:trPr>
        <w:tc>
          <w:tcPr>
            <w:tcW w:w="666" w:type="pct"/>
            <w:vMerge/>
            <w:shd w:val="clear" w:color="auto" w:fill="FFFFFF"/>
            <w:vAlign w:val="center"/>
          </w:tcPr>
          <w:p w:rsidR="009E413E" w:rsidRPr="001C78CA" w:rsidRDefault="009E413E" w:rsidP="004566C8">
            <w:pPr>
              <w:spacing w:after="0" w:line="240" w:lineRule="auto"/>
              <w:rPr>
                <w:rFonts w:ascii="Times New Roman" w:eastAsia="Times New Roman" w:hAnsi="Times New Roman"/>
                <w:sz w:val="24"/>
                <w:szCs w:val="24"/>
                <w:lang w:eastAsia="ru-RU"/>
              </w:rPr>
            </w:pPr>
          </w:p>
        </w:tc>
        <w:tc>
          <w:tcPr>
            <w:tcW w:w="880"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color w:val="000000"/>
                <w:sz w:val="24"/>
                <w:szCs w:val="24"/>
                <w:lang w:eastAsia="ru-RU"/>
              </w:rPr>
              <w:t>Возможность выполнения дополнительн</w:t>
            </w:r>
            <w:r w:rsidRPr="001C78CA">
              <w:rPr>
                <w:rFonts w:ascii="Times New Roman" w:eastAsia="Times New Roman" w:hAnsi="Times New Roman"/>
                <w:color w:val="000000"/>
                <w:sz w:val="24"/>
                <w:szCs w:val="24"/>
                <w:lang w:eastAsia="ru-RU"/>
              </w:rPr>
              <w:lastRenderedPageBreak/>
              <w:t>ой нагрузки, не входящей в обязанности по своей должности</w:t>
            </w:r>
          </w:p>
        </w:tc>
        <w:tc>
          <w:tcPr>
            <w:tcW w:w="635" w:type="pct"/>
            <w:gridSpan w:val="3"/>
            <w:shd w:val="clear" w:color="auto" w:fill="FFFFFF"/>
          </w:tcPr>
          <w:p w:rsidR="009E413E" w:rsidRPr="001C78CA" w:rsidRDefault="003D1E1F"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Ежемесячно</w:t>
            </w:r>
          </w:p>
        </w:tc>
        <w:tc>
          <w:tcPr>
            <w:tcW w:w="1221" w:type="pct"/>
            <w:gridSpan w:val="4"/>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выполняет квалифицированно;</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однократные (1 </w:t>
            </w:r>
            <w:r w:rsidRPr="001C78CA">
              <w:rPr>
                <w:rFonts w:ascii="Times New Roman" w:eastAsia="Times New Roman" w:hAnsi="Times New Roman"/>
                <w:sz w:val="24"/>
                <w:szCs w:val="24"/>
                <w:lang w:eastAsia="ru-RU"/>
              </w:rPr>
              <w:lastRenderedPageBreak/>
              <w:t>или 2) несущественные замечания;</w:t>
            </w:r>
          </w:p>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 - замечания (2-5) несущественны, но повторяются в течение периода</w:t>
            </w:r>
          </w:p>
        </w:tc>
        <w:tc>
          <w:tcPr>
            <w:tcW w:w="646" w:type="pct"/>
            <w:gridSpan w:val="7"/>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lastRenderedPageBreak/>
              <w:t>20</w:t>
            </w:r>
          </w:p>
        </w:tc>
        <w:tc>
          <w:tcPr>
            <w:tcW w:w="947" w:type="pct"/>
            <w:gridSpan w:val="2"/>
            <w:shd w:val="clear" w:color="auto" w:fill="FFFFFF"/>
          </w:tcPr>
          <w:p w:rsidR="009E413E" w:rsidRPr="001C78CA" w:rsidRDefault="009E413E" w:rsidP="004566C8">
            <w:pPr>
              <w:spacing w:after="0" w:line="240" w:lineRule="auto"/>
              <w:rPr>
                <w:rFonts w:ascii="Times New Roman" w:eastAsia="Times New Roman" w:hAnsi="Times New Roman"/>
                <w:sz w:val="24"/>
                <w:szCs w:val="24"/>
                <w:lang w:eastAsia="ru-RU"/>
              </w:rPr>
            </w:pPr>
            <w:r w:rsidRPr="001C78CA">
              <w:rPr>
                <w:rFonts w:ascii="Times New Roman" w:eastAsia="Times New Roman" w:hAnsi="Times New Roman"/>
                <w:sz w:val="24"/>
                <w:szCs w:val="24"/>
                <w:lang w:eastAsia="ru-RU"/>
              </w:rPr>
              <w:t xml:space="preserve">Приказ по учреждению, служебная </w:t>
            </w:r>
            <w:r w:rsidRPr="001C78CA">
              <w:rPr>
                <w:rFonts w:ascii="Times New Roman" w:eastAsia="Times New Roman" w:hAnsi="Times New Roman"/>
                <w:sz w:val="24"/>
                <w:szCs w:val="24"/>
                <w:lang w:eastAsia="ru-RU"/>
              </w:rPr>
              <w:lastRenderedPageBreak/>
              <w:t>записка</w:t>
            </w:r>
          </w:p>
        </w:tc>
      </w:tr>
    </w:tbl>
    <w:p w:rsidR="009E413E" w:rsidRPr="001C78CA" w:rsidRDefault="009E413E"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9E413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E7B75" w:rsidRPr="001C78CA" w:rsidRDefault="002E7B75" w:rsidP="002E7B75">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Приложение № 6</w:t>
      </w:r>
    </w:p>
    <w:p w:rsidR="002E7B75" w:rsidRPr="001C78CA" w:rsidRDefault="002E7B75" w:rsidP="002E7B75">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к Положению «О системе оплаты труда</w:t>
      </w:r>
    </w:p>
    <w:p w:rsidR="002E7B75" w:rsidRPr="001C78CA" w:rsidRDefault="002E7B75" w:rsidP="002E7B75">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работников муниципальных автономных</w:t>
      </w:r>
    </w:p>
    <w:p w:rsidR="002E7B75" w:rsidRPr="001C78CA" w:rsidRDefault="002E7B75" w:rsidP="002E7B75">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учреждений физической культуры и</w:t>
      </w:r>
    </w:p>
    <w:p w:rsidR="002E7B75" w:rsidRPr="001C78CA" w:rsidRDefault="002E7B75" w:rsidP="002E7B75">
      <w:pPr>
        <w:spacing w:after="0" w:line="240" w:lineRule="auto"/>
        <w:ind w:firstLine="454"/>
        <w:jc w:val="right"/>
        <w:rPr>
          <w:rFonts w:ascii="Times New Roman" w:eastAsia="Times New Roman" w:hAnsi="Times New Roman" w:cs="Times New Roman"/>
          <w:color w:val="000000"/>
          <w:sz w:val="24"/>
          <w:szCs w:val="24"/>
          <w:lang w:eastAsia="ru-RU"/>
        </w:rPr>
      </w:pPr>
      <w:r w:rsidRPr="001C78CA">
        <w:rPr>
          <w:rFonts w:ascii="Times New Roman" w:eastAsia="Times New Roman" w:hAnsi="Times New Roman" w:cs="Times New Roman"/>
          <w:color w:val="000000"/>
          <w:sz w:val="24"/>
          <w:szCs w:val="24"/>
          <w:lang w:eastAsia="ru-RU"/>
        </w:rPr>
        <w:t>спорта поселка Березовка»</w:t>
      </w:r>
    </w:p>
    <w:p w:rsidR="00B542E5" w:rsidRPr="001C78CA" w:rsidRDefault="00B542E5" w:rsidP="00B542E5">
      <w:pPr>
        <w:spacing w:after="0" w:line="240" w:lineRule="auto"/>
        <w:rPr>
          <w:rFonts w:ascii="Times New Roman" w:eastAsia="Times New Roman" w:hAnsi="Times New Roman" w:cs="Times New Roman"/>
          <w:sz w:val="24"/>
          <w:szCs w:val="24"/>
          <w:lang w:eastAsia="ru-RU"/>
        </w:rPr>
      </w:pPr>
      <w:r w:rsidRPr="001C78CA">
        <w:rPr>
          <w:rFonts w:ascii="Times New Roman" w:eastAsia="Times New Roman" w:hAnsi="Times New Roman" w:cs="Times New Roman"/>
          <w:color w:val="000000"/>
          <w:sz w:val="24"/>
          <w:szCs w:val="24"/>
          <w:lang w:eastAsia="ru-RU"/>
        </w:rPr>
        <w:br w:type="textWrapping" w:clear="all"/>
      </w:r>
    </w:p>
    <w:p w:rsidR="00D96CDB" w:rsidRPr="001C78CA" w:rsidRDefault="00D96CDB" w:rsidP="00D96CDB">
      <w:pPr>
        <w:spacing w:line="240" w:lineRule="auto"/>
        <w:jc w:val="center"/>
        <w:rPr>
          <w:rFonts w:ascii="Times New Roman" w:hAnsi="Times New Roman" w:cs="Times New Roman"/>
          <w:b/>
          <w:sz w:val="24"/>
          <w:szCs w:val="24"/>
        </w:rPr>
      </w:pPr>
      <w:r w:rsidRPr="001C78CA">
        <w:rPr>
          <w:rFonts w:ascii="Times New Roman" w:hAnsi="Times New Roman" w:cs="Times New Roman"/>
          <w:b/>
          <w:sz w:val="24"/>
          <w:szCs w:val="24"/>
        </w:rPr>
        <w:t>Размеры</w:t>
      </w:r>
    </w:p>
    <w:p w:rsidR="00D96CDB" w:rsidRPr="001C78CA" w:rsidRDefault="00D96CDB" w:rsidP="00D96CDB">
      <w:pPr>
        <w:spacing w:line="240" w:lineRule="auto"/>
        <w:jc w:val="center"/>
        <w:rPr>
          <w:rFonts w:ascii="Times New Roman" w:hAnsi="Times New Roman" w:cs="Times New Roman"/>
          <w:b/>
          <w:sz w:val="24"/>
          <w:szCs w:val="24"/>
        </w:rPr>
      </w:pPr>
      <w:r w:rsidRPr="001C78CA">
        <w:rPr>
          <w:rFonts w:ascii="Times New Roman" w:hAnsi="Times New Roman" w:cs="Times New Roman"/>
          <w:b/>
          <w:sz w:val="24"/>
          <w:szCs w:val="24"/>
        </w:rPr>
        <w:t>персональной выплаты</w:t>
      </w:r>
    </w:p>
    <w:tbl>
      <w:tblPr>
        <w:tblW w:w="9356" w:type="dxa"/>
        <w:tblInd w:w="70" w:type="dxa"/>
        <w:tblLayout w:type="fixed"/>
        <w:tblCellMar>
          <w:left w:w="70" w:type="dxa"/>
          <w:right w:w="70" w:type="dxa"/>
        </w:tblCellMar>
        <w:tblLook w:val="0000"/>
      </w:tblPr>
      <w:tblGrid>
        <w:gridCol w:w="675"/>
        <w:gridCol w:w="4854"/>
        <w:gridCol w:w="3827"/>
      </w:tblGrid>
      <w:tr w:rsidR="00D96CDB" w:rsidRPr="001C78CA" w:rsidTr="00D0728D">
        <w:trPr>
          <w:cantSplit/>
          <w:trHeight w:val="600"/>
        </w:trPr>
        <w:tc>
          <w:tcPr>
            <w:tcW w:w="675" w:type="dxa"/>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jc w:val="center"/>
              <w:rPr>
                <w:rFonts w:ascii="Times New Roman" w:hAnsi="Times New Roman" w:cs="Times New Roman"/>
                <w:sz w:val="24"/>
                <w:szCs w:val="24"/>
              </w:rPr>
            </w:pPr>
            <w:r w:rsidRPr="001C78CA">
              <w:rPr>
                <w:rFonts w:ascii="Times New Roman" w:hAnsi="Times New Roman" w:cs="Times New Roman"/>
                <w:sz w:val="24"/>
                <w:szCs w:val="24"/>
              </w:rPr>
              <w:t xml:space="preserve">№  </w:t>
            </w:r>
            <w:proofErr w:type="spellStart"/>
            <w:r w:rsidRPr="001C78CA">
              <w:rPr>
                <w:rFonts w:ascii="Times New Roman" w:hAnsi="Times New Roman" w:cs="Times New Roman"/>
                <w:sz w:val="24"/>
                <w:szCs w:val="24"/>
              </w:rPr>
              <w:t>п</w:t>
            </w:r>
            <w:proofErr w:type="spellEnd"/>
            <w:r w:rsidRPr="001C78CA">
              <w:rPr>
                <w:rFonts w:ascii="Times New Roman" w:hAnsi="Times New Roman" w:cs="Times New Roman"/>
                <w:sz w:val="24"/>
                <w:szCs w:val="24"/>
              </w:rPr>
              <w:t>/</w:t>
            </w:r>
            <w:proofErr w:type="spellStart"/>
            <w:r w:rsidRPr="001C78CA">
              <w:rPr>
                <w:rFonts w:ascii="Times New Roman" w:hAnsi="Times New Roman" w:cs="Times New Roman"/>
                <w:sz w:val="24"/>
                <w:szCs w:val="24"/>
              </w:rPr>
              <w:t>п</w:t>
            </w:r>
            <w:proofErr w:type="spellEnd"/>
          </w:p>
        </w:tc>
        <w:tc>
          <w:tcPr>
            <w:tcW w:w="4854" w:type="dxa"/>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jc w:val="center"/>
              <w:rPr>
                <w:rFonts w:ascii="Times New Roman" w:hAnsi="Times New Roman" w:cs="Times New Roman"/>
                <w:sz w:val="24"/>
                <w:szCs w:val="24"/>
              </w:rPr>
            </w:pPr>
            <w:r w:rsidRPr="001C78CA">
              <w:rPr>
                <w:rFonts w:ascii="Times New Roman" w:hAnsi="Times New Roman" w:cs="Times New Roman"/>
                <w:sz w:val="24"/>
                <w:szCs w:val="24"/>
              </w:rPr>
              <w:t xml:space="preserve">Основание предоставления персональной выплаты в определенном проценте </w:t>
            </w:r>
          </w:p>
        </w:tc>
        <w:tc>
          <w:tcPr>
            <w:tcW w:w="3827" w:type="dxa"/>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jc w:val="center"/>
              <w:rPr>
                <w:rFonts w:ascii="Times New Roman" w:hAnsi="Times New Roman" w:cs="Times New Roman"/>
                <w:sz w:val="24"/>
                <w:szCs w:val="24"/>
              </w:rPr>
            </w:pPr>
            <w:r w:rsidRPr="001C78CA">
              <w:rPr>
                <w:rFonts w:ascii="Times New Roman" w:hAnsi="Times New Roman" w:cs="Times New Roman"/>
                <w:sz w:val="24"/>
                <w:szCs w:val="24"/>
              </w:rPr>
              <w:t>Размер выплаты, в процентах от оклада (должностного оклада), ставки заработной платы</w:t>
            </w:r>
          </w:p>
        </w:tc>
      </w:tr>
      <w:tr w:rsidR="00D96CDB" w:rsidRPr="001C78CA" w:rsidTr="00D0728D">
        <w:trPr>
          <w:cantSplit/>
          <w:trHeight w:val="240"/>
        </w:trPr>
        <w:tc>
          <w:tcPr>
            <w:tcW w:w="9356" w:type="dxa"/>
            <w:gridSpan w:val="3"/>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jc w:val="center"/>
              <w:rPr>
                <w:rFonts w:ascii="Times New Roman" w:hAnsi="Times New Roman" w:cs="Times New Roman"/>
                <w:sz w:val="24"/>
                <w:szCs w:val="24"/>
              </w:rPr>
            </w:pPr>
          </w:p>
        </w:tc>
      </w:tr>
      <w:tr w:rsidR="00D96CDB" w:rsidRPr="005D553B" w:rsidTr="00D0728D">
        <w:trPr>
          <w:cantSplit/>
          <w:trHeight w:val="240"/>
        </w:trPr>
        <w:tc>
          <w:tcPr>
            <w:tcW w:w="675" w:type="dxa"/>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jc w:val="center"/>
              <w:rPr>
                <w:rFonts w:ascii="Times New Roman" w:hAnsi="Times New Roman" w:cs="Times New Roman"/>
                <w:sz w:val="24"/>
                <w:szCs w:val="24"/>
              </w:rPr>
            </w:pPr>
            <w:r w:rsidRPr="001C78CA">
              <w:rPr>
                <w:rFonts w:ascii="Times New Roman" w:hAnsi="Times New Roman" w:cs="Times New Roman"/>
                <w:sz w:val="24"/>
                <w:szCs w:val="24"/>
              </w:rPr>
              <w:t>1.1</w:t>
            </w:r>
          </w:p>
        </w:tc>
        <w:tc>
          <w:tcPr>
            <w:tcW w:w="4854" w:type="dxa"/>
            <w:tcBorders>
              <w:top w:val="single" w:sz="6" w:space="0" w:color="auto"/>
              <w:left w:val="single" w:sz="6" w:space="0" w:color="auto"/>
              <w:bottom w:val="single" w:sz="6" w:space="0" w:color="auto"/>
              <w:right w:val="single" w:sz="6" w:space="0" w:color="auto"/>
            </w:tcBorders>
          </w:tcPr>
          <w:p w:rsidR="00D96CDB" w:rsidRPr="001C78CA" w:rsidRDefault="00D96CDB" w:rsidP="00D0728D">
            <w:pPr>
              <w:pStyle w:val="ConsPlusCell0"/>
              <w:widowControl/>
              <w:spacing w:line="235" w:lineRule="auto"/>
              <w:rPr>
                <w:rFonts w:ascii="Times New Roman" w:hAnsi="Times New Roman" w:cs="Times New Roman"/>
                <w:sz w:val="24"/>
                <w:szCs w:val="24"/>
              </w:rPr>
            </w:pPr>
            <w:r w:rsidRPr="001C78CA">
              <w:rPr>
                <w:rFonts w:ascii="Times New Roman" w:hAnsi="Times New Roman" w:cs="Times New Roman"/>
                <w:sz w:val="24"/>
                <w:szCs w:val="24"/>
              </w:rPr>
              <w:t>Устанавливается руководителем (приказом)</w:t>
            </w:r>
          </w:p>
        </w:tc>
        <w:tc>
          <w:tcPr>
            <w:tcW w:w="3827" w:type="dxa"/>
            <w:tcBorders>
              <w:top w:val="single" w:sz="6" w:space="0" w:color="auto"/>
              <w:left w:val="single" w:sz="6" w:space="0" w:color="auto"/>
              <w:bottom w:val="single" w:sz="6" w:space="0" w:color="auto"/>
              <w:right w:val="single" w:sz="6" w:space="0" w:color="auto"/>
            </w:tcBorders>
          </w:tcPr>
          <w:p w:rsidR="00D96CDB" w:rsidRPr="00305252" w:rsidRDefault="00D96CDB" w:rsidP="00D96CDB">
            <w:pPr>
              <w:pStyle w:val="ConsPlusCell0"/>
              <w:widowControl/>
              <w:spacing w:line="235" w:lineRule="auto"/>
              <w:jc w:val="center"/>
              <w:rPr>
                <w:rFonts w:ascii="Times New Roman" w:hAnsi="Times New Roman" w:cs="Times New Roman"/>
                <w:color w:val="000000"/>
                <w:sz w:val="24"/>
                <w:szCs w:val="24"/>
              </w:rPr>
            </w:pPr>
            <w:r w:rsidRPr="001C78CA">
              <w:rPr>
                <w:rFonts w:ascii="Times New Roman" w:hAnsi="Times New Roman" w:cs="Times New Roman"/>
                <w:color w:val="000000"/>
                <w:sz w:val="24"/>
                <w:szCs w:val="24"/>
              </w:rPr>
              <w:t>10%-370%</w:t>
            </w:r>
          </w:p>
        </w:tc>
      </w:tr>
    </w:tbl>
    <w:p w:rsidR="00B542E5" w:rsidRPr="009B7947" w:rsidRDefault="00B542E5" w:rsidP="00B542E5">
      <w:pPr>
        <w:spacing w:after="0" w:line="240" w:lineRule="auto"/>
        <w:jc w:val="both"/>
        <w:rPr>
          <w:rFonts w:ascii="Times New Roman" w:eastAsia="Times New Roman" w:hAnsi="Times New Roman" w:cs="Times New Roman"/>
          <w:color w:val="000000"/>
          <w:sz w:val="24"/>
          <w:szCs w:val="24"/>
          <w:lang w:eastAsia="ru-RU"/>
        </w:rPr>
      </w:pPr>
    </w:p>
    <w:sectPr w:rsidR="00B542E5" w:rsidRPr="009B7947" w:rsidSect="00B42CB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DB7"/>
    <w:multiLevelType w:val="multilevel"/>
    <w:tmpl w:val="3CE0ACE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C5225"/>
    <w:multiLevelType w:val="hybridMultilevel"/>
    <w:tmpl w:val="0DC81B6E"/>
    <w:lvl w:ilvl="0" w:tplc="ABFEAACE">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9F2D57"/>
    <w:multiLevelType w:val="multilevel"/>
    <w:tmpl w:val="2C44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2E5"/>
    <w:rsid w:val="000627AF"/>
    <w:rsid w:val="00142912"/>
    <w:rsid w:val="001C21C9"/>
    <w:rsid w:val="001C38ED"/>
    <w:rsid w:val="001C78CA"/>
    <w:rsid w:val="001D24E3"/>
    <w:rsid w:val="00245F2A"/>
    <w:rsid w:val="00266750"/>
    <w:rsid w:val="002D6CE1"/>
    <w:rsid w:val="002E7B75"/>
    <w:rsid w:val="00313627"/>
    <w:rsid w:val="003D1E1F"/>
    <w:rsid w:val="004010BF"/>
    <w:rsid w:val="004566C8"/>
    <w:rsid w:val="004B43C0"/>
    <w:rsid w:val="004E595E"/>
    <w:rsid w:val="00512AD4"/>
    <w:rsid w:val="00587984"/>
    <w:rsid w:val="00612B2B"/>
    <w:rsid w:val="006F2AEC"/>
    <w:rsid w:val="007429CC"/>
    <w:rsid w:val="00776D25"/>
    <w:rsid w:val="007941D1"/>
    <w:rsid w:val="007C41CC"/>
    <w:rsid w:val="007E6D6C"/>
    <w:rsid w:val="008271A8"/>
    <w:rsid w:val="00856CFC"/>
    <w:rsid w:val="008D6D20"/>
    <w:rsid w:val="00923F02"/>
    <w:rsid w:val="00926D8F"/>
    <w:rsid w:val="009B19C4"/>
    <w:rsid w:val="009B7947"/>
    <w:rsid w:val="009E413E"/>
    <w:rsid w:val="00A77F4A"/>
    <w:rsid w:val="00A94734"/>
    <w:rsid w:val="00A95AF2"/>
    <w:rsid w:val="00AB6B56"/>
    <w:rsid w:val="00AE2359"/>
    <w:rsid w:val="00B42CBB"/>
    <w:rsid w:val="00B43531"/>
    <w:rsid w:val="00B542E5"/>
    <w:rsid w:val="00BC45DC"/>
    <w:rsid w:val="00BC7274"/>
    <w:rsid w:val="00BF0993"/>
    <w:rsid w:val="00C82824"/>
    <w:rsid w:val="00CE7D15"/>
    <w:rsid w:val="00D96CDB"/>
    <w:rsid w:val="00DD1B89"/>
    <w:rsid w:val="00E37ECF"/>
    <w:rsid w:val="00E7582B"/>
    <w:rsid w:val="00F67CB8"/>
    <w:rsid w:val="00F862C7"/>
    <w:rsid w:val="00FB01C4"/>
    <w:rsid w:val="00FF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34"/>
  </w:style>
  <w:style w:type="paragraph" w:styleId="4">
    <w:name w:val="heading 4"/>
    <w:basedOn w:val="a"/>
    <w:link w:val="40"/>
    <w:uiPriority w:val="9"/>
    <w:qFormat/>
    <w:rsid w:val="00B542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42E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2E5"/>
    <w:rPr>
      <w:color w:val="0000FF"/>
      <w:u w:val="single"/>
    </w:rPr>
  </w:style>
  <w:style w:type="character" w:styleId="a5">
    <w:name w:val="FollowedHyperlink"/>
    <w:basedOn w:val="a0"/>
    <w:uiPriority w:val="99"/>
    <w:semiHidden/>
    <w:unhideWhenUsed/>
    <w:rsid w:val="00B542E5"/>
    <w:rPr>
      <w:color w:val="800080"/>
      <w:u w:val="single"/>
    </w:rPr>
  </w:style>
  <w:style w:type="character" w:customStyle="1" w:styleId="hyperlink">
    <w:name w:val="hyperlink"/>
    <w:basedOn w:val="a0"/>
    <w:rsid w:val="00B542E5"/>
  </w:style>
  <w:style w:type="paragraph" w:customStyle="1" w:styleId="consplusnormal">
    <w:name w:val="consplusnormal"/>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B542E5"/>
  </w:style>
  <w:style w:type="paragraph" w:customStyle="1" w:styleId="consplusnonformat">
    <w:name w:val="consplusnonformat"/>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54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542E5"/>
  </w:style>
  <w:style w:type="paragraph" w:styleId="a6">
    <w:name w:val="List Paragraph"/>
    <w:basedOn w:val="a"/>
    <w:uiPriority w:val="34"/>
    <w:qFormat/>
    <w:rsid w:val="00B43531"/>
    <w:pPr>
      <w:ind w:left="720"/>
      <w:contextualSpacing/>
    </w:pPr>
  </w:style>
  <w:style w:type="paragraph" w:styleId="a7">
    <w:name w:val="Balloon Text"/>
    <w:basedOn w:val="a"/>
    <w:link w:val="a8"/>
    <w:uiPriority w:val="99"/>
    <w:semiHidden/>
    <w:unhideWhenUsed/>
    <w:rsid w:val="00C828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2824"/>
    <w:rPr>
      <w:rFonts w:ascii="Tahoma" w:hAnsi="Tahoma" w:cs="Tahoma"/>
      <w:sz w:val="16"/>
      <w:szCs w:val="16"/>
    </w:rPr>
  </w:style>
  <w:style w:type="paragraph" w:customStyle="1" w:styleId="ConsPlusCell0">
    <w:name w:val="ConsPlusCell"/>
    <w:uiPriority w:val="99"/>
    <w:rsid w:val="002E7B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rsid w:val="00CE7D1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782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2024-04-16T09:12:00Z</cp:lastPrinted>
  <dcterms:created xsi:type="dcterms:W3CDTF">2024-04-09T08:58:00Z</dcterms:created>
  <dcterms:modified xsi:type="dcterms:W3CDTF">2024-04-16T09:12:00Z</dcterms:modified>
</cp:coreProperties>
</file>