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E5" w:rsidRDefault="00A62EE5" w:rsidP="00A62E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890">
        <w:rPr>
          <w:noProof/>
          <w:sz w:val="28"/>
          <w:szCs w:val="28"/>
        </w:rPr>
        <w:drawing>
          <wp:inline distT="0" distB="0" distL="0" distR="0">
            <wp:extent cx="2257425" cy="790575"/>
            <wp:effectExtent l="0" t="0" r="9525" b="9525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E5" w:rsidRDefault="00A62EE5" w:rsidP="00A62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EE5" w:rsidRDefault="00A62EE5" w:rsidP="00A62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EE5" w:rsidRPr="00A62EE5" w:rsidRDefault="00A62EE5" w:rsidP="00A62EE5">
      <w:pPr>
        <w:tabs>
          <w:tab w:val="center" w:pos="5102"/>
        </w:tabs>
        <w:jc w:val="center"/>
        <w:rPr>
          <w:b/>
          <w:sz w:val="28"/>
          <w:szCs w:val="28"/>
        </w:rPr>
      </w:pPr>
      <w:r w:rsidRPr="00A62EE5">
        <w:rPr>
          <w:b/>
          <w:sz w:val="28"/>
          <w:szCs w:val="28"/>
        </w:rPr>
        <w:t>Выполнение комплексных кадастровых работ на территории Красноярского края в 2024 году</w:t>
      </w:r>
    </w:p>
    <w:p w:rsidR="00A62EE5" w:rsidRPr="00A62EE5" w:rsidRDefault="00A62EE5" w:rsidP="00A62EE5">
      <w:pPr>
        <w:ind w:firstLine="708"/>
        <w:jc w:val="both"/>
        <w:rPr>
          <w:b/>
          <w:bCs/>
          <w:sz w:val="28"/>
          <w:szCs w:val="28"/>
        </w:rPr>
      </w:pP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На территории Красноярского края комплексные кадастровые работы (далее – ККР) проводятся третий год подряд. Данные работы проводятся на территории края в целях реализации государственной программы «Национальная система пространственных данных», утвержденной постановлением Правительства Российской Федерации от 01.12.2021 № 2148, в рамках субсидии средств, предоставленной Красноярскому краю из федерального бюджета в рамках соглашения, заключенного между </w:t>
      </w:r>
      <w:proofErr w:type="spellStart"/>
      <w:r w:rsidRPr="00A62EE5">
        <w:rPr>
          <w:sz w:val="28"/>
          <w:szCs w:val="28"/>
        </w:rPr>
        <w:t>Росреестром</w:t>
      </w:r>
      <w:proofErr w:type="spellEnd"/>
      <w:r w:rsidRPr="00A62EE5">
        <w:rPr>
          <w:sz w:val="28"/>
          <w:szCs w:val="28"/>
        </w:rPr>
        <w:t xml:space="preserve"> и Правительством Красноярского края.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В 2024 году за счет средств федерального, краевого и местных бюджетов на общую сумму – 8877,19 тыс. руб. запланированы работы в отношении объектов недвижимости, которые расположены на территориях </w:t>
      </w:r>
      <w:proofErr w:type="spellStart"/>
      <w:r w:rsidRPr="00A62EE5">
        <w:rPr>
          <w:sz w:val="28"/>
          <w:szCs w:val="28"/>
        </w:rPr>
        <w:t>Ачинского</w:t>
      </w:r>
      <w:proofErr w:type="spellEnd"/>
      <w:r w:rsidRPr="00A62EE5">
        <w:rPr>
          <w:sz w:val="28"/>
          <w:szCs w:val="28"/>
        </w:rPr>
        <w:t xml:space="preserve">, </w:t>
      </w:r>
      <w:proofErr w:type="spellStart"/>
      <w:r w:rsidRPr="00A62EE5">
        <w:rPr>
          <w:sz w:val="28"/>
          <w:szCs w:val="28"/>
        </w:rPr>
        <w:t>Емельяновского</w:t>
      </w:r>
      <w:proofErr w:type="spellEnd"/>
      <w:r w:rsidRPr="00A62EE5">
        <w:rPr>
          <w:sz w:val="28"/>
          <w:szCs w:val="28"/>
        </w:rPr>
        <w:t xml:space="preserve"> районов и г. Дивногорска.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>В рамках приказа Агентства по управлению государственным имуществом Красноярского края от 17.01.2024 № 08-59п на 2024 год запланировано проведение ККР в 205 кадастровых кварталах: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- </w:t>
      </w:r>
      <w:proofErr w:type="spellStart"/>
      <w:r w:rsidRPr="00A62EE5">
        <w:rPr>
          <w:sz w:val="28"/>
          <w:szCs w:val="28"/>
        </w:rPr>
        <w:t>Ачинский</w:t>
      </w:r>
      <w:proofErr w:type="spellEnd"/>
      <w:r w:rsidRPr="00A62EE5">
        <w:rPr>
          <w:sz w:val="28"/>
          <w:szCs w:val="28"/>
        </w:rPr>
        <w:t xml:space="preserve"> район – 31 квартал;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- </w:t>
      </w:r>
      <w:proofErr w:type="spellStart"/>
      <w:r w:rsidRPr="00A62EE5">
        <w:rPr>
          <w:sz w:val="28"/>
          <w:szCs w:val="28"/>
        </w:rPr>
        <w:t>Емельяновский</w:t>
      </w:r>
      <w:proofErr w:type="spellEnd"/>
      <w:r w:rsidRPr="00A62EE5">
        <w:rPr>
          <w:sz w:val="28"/>
          <w:szCs w:val="28"/>
        </w:rPr>
        <w:t xml:space="preserve"> район – 13 кварталов;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>- г. Дивногорск – 161 квартал.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В ходе закупочных процедур подведены итоги, определен </w:t>
      </w:r>
      <w:proofErr w:type="gramStart"/>
      <w:r w:rsidRPr="00A62EE5">
        <w:rPr>
          <w:sz w:val="28"/>
          <w:szCs w:val="28"/>
        </w:rPr>
        <w:t>исполнитель  (</w:t>
      </w:r>
      <w:proofErr w:type="gramEnd"/>
      <w:r w:rsidRPr="00A62EE5">
        <w:rPr>
          <w:sz w:val="28"/>
          <w:szCs w:val="28"/>
        </w:rPr>
        <w:t>ООО «Центр Недвижимости и Кадастра», г. Вологда), с которым заключены  муниципальные контракты на всю сумму объявленной закупки.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На сегодняшний день, на официальном сайте Росреестра размещены извещения о начале выполнения комплексных кадастровых работ на территориях </w:t>
      </w:r>
      <w:proofErr w:type="spellStart"/>
      <w:r w:rsidRPr="00A62EE5">
        <w:rPr>
          <w:sz w:val="28"/>
          <w:szCs w:val="28"/>
        </w:rPr>
        <w:t>Ачинского</w:t>
      </w:r>
      <w:proofErr w:type="spellEnd"/>
      <w:r w:rsidRPr="00A62EE5">
        <w:rPr>
          <w:sz w:val="28"/>
          <w:szCs w:val="28"/>
        </w:rPr>
        <w:t xml:space="preserve">, </w:t>
      </w:r>
      <w:proofErr w:type="spellStart"/>
      <w:r w:rsidRPr="00A62EE5">
        <w:rPr>
          <w:sz w:val="28"/>
          <w:szCs w:val="28"/>
        </w:rPr>
        <w:t>Емельяновского</w:t>
      </w:r>
      <w:proofErr w:type="spellEnd"/>
      <w:r w:rsidRPr="00A62EE5">
        <w:rPr>
          <w:sz w:val="28"/>
          <w:szCs w:val="28"/>
        </w:rPr>
        <w:t xml:space="preserve"> районов и г. Дивногорска. </w:t>
      </w:r>
    </w:p>
    <w:p w:rsidR="00A62EE5" w:rsidRPr="00A62EE5" w:rsidRDefault="00A62EE5" w:rsidP="00A62EE5">
      <w:pPr>
        <w:pStyle w:val="a4"/>
        <w:ind w:firstLine="708"/>
        <w:jc w:val="both"/>
        <w:rPr>
          <w:sz w:val="28"/>
          <w:szCs w:val="28"/>
        </w:rPr>
      </w:pPr>
      <w:r w:rsidRPr="00A62EE5">
        <w:rPr>
          <w:sz w:val="28"/>
          <w:szCs w:val="28"/>
        </w:rPr>
        <w:t xml:space="preserve">Ознакомиться с информацией о территории выполнения ККР, можно по ссылке – </w:t>
      </w:r>
      <w:hyperlink r:id="rId5" w:history="1">
        <w:r w:rsidRPr="00A62EE5">
          <w:rPr>
            <w:rStyle w:val="a3"/>
            <w:color w:val="auto"/>
            <w:sz w:val="28"/>
            <w:szCs w:val="28"/>
          </w:rPr>
          <w:t>https://rosreestr.gov.ru/open-service/statistika-i-analitika/kompleksnye-kadastrovye-raboty-24-krasnoyarsk-kray/izveshcheniya-o-nachale-vypolneniya-kompleksnykh-kadastrovykh-rabot-24-krasnoyarsk/2024-kkr-izv-24-krasnoyarsk/</w:t>
        </w:r>
      </w:hyperlink>
      <w:r w:rsidRPr="00A62EE5">
        <w:rPr>
          <w:sz w:val="28"/>
          <w:szCs w:val="28"/>
        </w:rPr>
        <w:t xml:space="preserve"> или в разделе «Открытая служба» - «Статистика и аналитика» - «Красноярский край» - «Комплексные кадастровые работы» официального сайта Росреестра.</w:t>
      </w:r>
    </w:p>
    <w:p w:rsidR="00040015" w:rsidRDefault="00040015"/>
    <w:p w:rsidR="00A62EE5" w:rsidRPr="00A62EE5" w:rsidRDefault="00A62EE5" w:rsidP="00A62EE5">
      <w:pPr>
        <w:snapToGrid w:val="0"/>
        <w:jc w:val="both"/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>Материал подготовлен</w:t>
      </w:r>
    </w:p>
    <w:p w:rsidR="00A62EE5" w:rsidRPr="00A62EE5" w:rsidRDefault="00A62EE5" w:rsidP="00A62EE5">
      <w:pPr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 xml:space="preserve">Управлением Росреестра по Красноярскому краю </w:t>
      </w:r>
    </w:p>
    <w:p w:rsidR="00A62EE5" w:rsidRPr="00A62EE5" w:rsidRDefault="00A62EE5" w:rsidP="00A62EE5">
      <w:pPr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 xml:space="preserve">Контакты для СМИ: </w:t>
      </w:r>
    </w:p>
    <w:p w:rsidR="00A62EE5" w:rsidRPr="00A62EE5" w:rsidRDefault="00A62EE5" w:rsidP="00A62EE5">
      <w:pPr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 xml:space="preserve">тел.: (391)2-226-756 </w:t>
      </w:r>
    </w:p>
    <w:p w:rsidR="00A62EE5" w:rsidRPr="00A62EE5" w:rsidRDefault="00A62EE5" w:rsidP="00A62EE5">
      <w:pPr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>е-</w:t>
      </w:r>
      <w:r w:rsidRPr="00A62EE5">
        <w:rPr>
          <w:i/>
          <w:sz w:val="16"/>
          <w:szCs w:val="16"/>
          <w:lang w:val="en-US"/>
        </w:rPr>
        <w:t>mail</w:t>
      </w:r>
      <w:r w:rsidRPr="00A62EE5">
        <w:rPr>
          <w:i/>
          <w:sz w:val="16"/>
          <w:szCs w:val="16"/>
        </w:rPr>
        <w:t xml:space="preserve">: </w:t>
      </w:r>
      <w:proofErr w:type="spellStart"/>
      <w:r w:rsidRPr="00A62EE5">
        <w:rPr>
          <w:i/>
          <w:sz w:val="16"/>
          <w:szCs w:val="16"/>
          <w:lang w:val="en-US"/>
        </w:rPr>
        <w:t>pressa</w:t>
      </w:r>
      <w:proofErr w:type="spellEnd"/>
      <w:r w:rsidRPr="00A62EE5">
        <w:rPr>
          <w:i/>
          <w:sz w:val="16"/>
          <w:szCs w:val="16"/>
        </w:rPr>
        <w:t>@</w:t>
      </w:r>
      <w:r w:rsidRPr="00A62EE5">
        <w:rPr>
          <w:i/>
          <w:sz w:val="16"/>
          <w:szCs w:val="16"/>
          <w:lang w:val="en-US"/>
        </w:rPr>
        <w:t>r</w:t>
      </w:r>
      <w:r w:rsidRPr="00A62EE5">
        <w:rPr>
          <w:i/>
          <w:sz w:val="16"/>
          <w:szCs w:val="16"/>
        </w:rPr>
        <w:t>24.</w:t>
      </w:r>
      <w:proofErr w:type="spellStart"/>
      <w:r w:rsidRPr="00A62EE5">
        <w:rPr>
          <w:i/>
          <w:sz w:val="16"/>
          <w:szCs w:val="16"/>
          <w:lang w:val="en-US"/>
        </w:rPr>
        <w:t>rosreestr</w:t>
      </w:r>
      <w:proofErr w:type="spellEnd"/>
      <w:r w:rsidRPr="00A62EE5">
        <w:rPr>
          <w:i/>
          <w:sz w:val="16"/>
          <w:szCs w:val="16"/>
        </w:rPr>
        <w:t>.</w:t>
      </w:r>
      <w:proofErr w:type="spellStart"/>
      <w:r w:rsidRPr="00A62EE5">
        <w:rPr>
          <w:i/>
          <w:sz w:val="16"/>
          <w:szCs w:val="16"/>
          <w:lang w:val="en-US"/>
        </w:rPr>
        <w:t>ru</w:t>
      </w:r>
      <w:proofErr w:type="spellEnd"/>
    </w:p>
    <w:p w:rsidR="00A62EE5" w:rsidRPr="00A62EE5" w:rsidRDefault="00A62EE5" w:rsidP="00A62EE5">
      <w:pPr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>«</w:t>
      </w:r>
      <w:proofErr w:type="spellStart"/>
      <w:r w:rsidRPr="00A62EE5">
        <w:rPr>
          <w:i/>
          <w:sz w:val="16"/>
          <w:szCs w:val="16"/>
        </w:rPr>
        <w:t>ВКонтакте</w:t>
      </w:r>
      <w:proofErr w:type="spellEnd"/>
      <w:r w:rsidRPr="00A62EE5">
        <w:rPr>
          <w:i/>
          <w:sz w:val="16"/>
          <w:szCs w:val="16"/>
        </w:rPr>
        <w:t xml:space="preserve">» </w:t>
      </w:r>
      <w:hyperlink r:id="rId6" w:history="1">
        <w:r w:rsidRPr="00A62EE5">
          <w:rPr>
            <w:color w:val="0563C1" w:themeColor="hyperlink"/>
            <w:sz w:val="16"/>
            <w:szCs w:val="16"/>
            <w:u w:val="single"/>
          </w:rPr>
          <w:t>http://vk.com/to24.rosreestr</w:t>
        </w:r>
      </w:hyperlink>
    </w:p>
    <w:p w:rsidR="00A62EE5" w:rsidRPr="00A62EE5" w:rsidRDefault="00A62EE5" w:rsidP="00A62EE5">
      <w:pPr>
        <w:rPr>
          <w:i/>
          <w:sz w:val="16"/>
          <w:szCs w:val="16"/>
          <w:lang w:val="en-US"/>
        </w:rPr>
      </w:pPr>
      <w:hyperlink r:id="rId7" w:history="1">
        <w:r w:rsidRPr="00A62EE5">
          <w:rPr>
            <w:color w:val="0563C1" w:themeColor="hyperlink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A62EE5">
        <w:rPr>
          <w:i/>
          <w:sz w:val="16"/>
          <w:szCs w:val="16"/>
          <w:lang w:val="en-US"/>
        </w:rPr>
        <w:t xml:space="preserve"> </w:t>
      </w:r>
      <w:hyperlink r:id="rId8" w:history="1">
        <w:r w:rsidRPr="00A62EE5">
          <w:rPr>
            <w:color w:val="0563C1" w:themeColor="hyperlink"/>
            <w:sz w:val="16"/>
            <w:szCs w:val="16"/>
            <w:u w:val="single"/>
            <w:lang w:val="en-US"/>
          </w:rPr>
          <w:t>https://t.me/Rosreestr_krsk24</w:t>
        </w:r>
      </w:hyperlink>
    </w:p>
    <w:p w:rsidR="00A62EE5" w:rsidRPr="00A62EE5" w:rsidRDefault="00A62EE5" w:rsidP="00A62EE5">
      <w:pPr>
        <w:rPr>
          <w:i/>
          <w:sz w:val="16"/>
          <w:szCs w:val="16"/>
        </w:rPr>
      </w:pPr>
      <w:r w:rsidRPr="00A62EE5">
        <w:rPr>
          <w:i/>
          <w:sz w:val="16"/>
          <w:szCs w:val="16"/>
        </w:rPr>
        <w:t xml:space="preserve">Одноклассники </w:t>
      </w:r>
      <w:hyperlink r:id="rId9" w:history="1">
        <w:r w:rsidRPr="00A62EE5">
          <w:rPr>
            <w:color w:val="0563C1" w:themeColor="hyperlink"/>
            <w:sz w:val="16"/>
            <w:szCs w:val="16"/>
            <w:u w:val="single"/>
          </w:rPr>
          <w:t>https://ok.ru/to24.rosreestr</w:t>
        </w:r>
      </w:hyperlink>
    </w:p>
    <w:p w:rsidR="00A62EE5" w:rsidRPr="00A62EE5" w:rsidRDefault="00A62EE5" w:rsidP="00A62EE5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A62EE5">
        <w:rPr>
          <w:color w:val="0563C1" w:themeColor="hyperlink"/>
          <w:sz w:val="16"/>
          <w:szCs w:val="16"/>
          <w:u w:val="single"/>
          <w:lang w:val="en-US"/>
        </w:rPr>
        <w:t>RuTube</w:t>
      </w:r>
      <w:proofErr w:type="spellEnd"/>
      <w:r w:rsidRPr="00A62EE5">
        <w:rPr>
          <w:color w:val="0563C1" w:themeColor="hyperlink"/>
          <w:sz w:val="16"/>
          <w:szCs w:val="16"/>
          <w:u w:val="single"/>
          <w:lang w:val="en-US"/>
        </w:rPr>
        <w:t xml:space="preserve"> </w:t>
      </w:r>
      <w:hyperlink r:id="rId10" w:history="1">
        <w:r w:rsidRPr="00A62EE5">
          <w:rPr>
            <w:color w:val="0563C1" w:themeColor="hyperlink"/>
            <w:sz w:val="16"/>
            <w:szCs w:val="16"/>
            <w:u w:val="single"/>
            <w:lang w:val="en-US"/>
          </w:rPr>
          <w:t>https://rutube.ru/channel/30409991/</w:t>
        </w:r>
      </w:hyperlink>
      <w:bookmarkStart w:id="0" w:name="_GoBack"/>
      <w:bookmarkEnd w:id="0"/>
    </w:p>
    <w:sectPr w:rsidR="00A62EE5" w:rsidRPr="00A6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E5"/>
    <w:rsid w:val="00040015"/>
    <w:rsid w:val="00A6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8D67-9B61-482E-B373-D34ACAA9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2EE5"/>
    <w:rPr>
      <w:color w:val="0000FF"/>
      <w:u w:val="single"/>
    </w:rPr>
  </w:style>
  <w:style w:type="paragraph" w:styleId="a4">
    <w:name w:val="No Spacing"/>
    <w:uiPriority w:val="1"/>
    <w:qFormat/>
    <w:rsid w:val="00A6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open-service/statistika-i-analitika/kompleksnye-kadastrovye-raboty-24-krasnoyarsk-kray/izveshcheniya-o-nachale-vypolneniya-kompleksnykh-kadastrovykh-rabot-24-krasnoyarsk/2024-kkr-izv-24-krasnoyarsk/" TargetMode="External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2024-04-15T03:47:00Z</dcterms:created>
  <dcterms:modified xsi:type="dcterms:W3CDTF">2024-04-15T03:48:00Z</dcterms:modified>
</cp:coreProperties>
</file>