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165DD9" w:rsidRDefault="00A673AF">
      <w:pPr>
        <w:rPr>
          <w:sz w:val="26"/>
          <w:szCs w:val="26"/>
          <w:lang w:val="en-US"/>
        </w:rPr>
      </w:pPr>
      <w:r>
        <w:rPr>
          <w:sz w:val="26"/>
          <w:szCs w:val="26"/>
        </w:rPr>
        <w:t>«</w:t>
      </w:r>
      <w:r w:rsidR="00165DD9">
        <w:rPr>
          <w:sz w:val="26"/>
          <w:szCs w:val="26"/>
          <w:lang w:val="en-US"/>
        </w:rPr>
        <w:t>20</w:t>
      </w:r>
      <w:bookmarkStart w:id="0" w:name="_GoBack"/>
      <w:bookmarkEnd w:id="0"/>
      <w:r w:rsidR="00DB54C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0</w:t>
      </w:r>
      <w:r w:rsidR="00150E06">
        <w:rPr>
          <w:sz w:val="26"/>
          <w:szCs w:val="26"/>
        </w:rPr>
        <w:t>4</w:t>
      </w:r>
      <w:r w:rsidR="009A36B2">
        <w:rPr>
          <w:sz w:val="26"/>
          <w:szCs w:val="26"/>
        </w:rPr>
        <w:t xml:space="preserve">.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165DD9">
        <w:rPr>
          <w:sz w:val="26"/>
          <w:szCs w:val="26"/>
          <w:lang w:val="en-US"/>
        </w:rPr>
        <w:t>171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150E06">
        <w:rPr>
          <w:sz w:val="26"/>
          <w:szCs w:val="26"/>
        </w:rPr>
        <w:t>13</w:t>
      </w:r>
      <w:r w:rsidR="00357BEB">
        <w:rPr>
          <w:sz w:val="26"/>
          <w:szCs w:val="26"/>
        </w:rPr>
        <w:t>:</w:t>
      </w:r>
      <w:r w:rsidR="00150E06">
        <w:rPr>
          <w:sz w:val="26"/>
          <w:szCs w:val="26"/>
        </w:rPr>
        <w:t>3667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Российская Федерация, Красноярский край, Березовский район, г.п. поселок Березовка, </w:t>
      </w:r>
      <w:proofErr w:type="spellStart"/>
      <w:r w:rsidR="00C02B47" w:rsidRPr="00C02B47">
        <w:rPr>
          <w:sz w:val="26"/>
          <w:szCs w:val="26"/>
        </w:rPr>
        <w:t>пгт</w:t>
      </w:r>
      <w:proofErr w:type="spellEnd"/>
      <w:r w:rsidR="00C02B47" w:rsidRPr="00C02B47">
        <w:rPr>
          <w:sz w:val="26"/>
          <w:szCs w:val="26"/>
        </w:rPr>
        <w:t xml:space="preserve">. Березовка, </w:t>
      </w:r>
      <w:proofErr w:type="spellStart"/>
      <w:r w:rsidR="00150E06">
        <w:rPr>
          <w:sz w:val="26"/>
          <w:szCs w:val="26"/>
        </w:rPr>
        <w:t>гк</w:t>
      </w:r>
      <w:proofErr w:type="spellEnd"/>
      <w:r w:rsidR="00600AB9">
        <w:rPr>
          <w:sz w:val="26"/>
          <w:szCs w:val="26"/>
        </w:rPr>
        <w:t xml:space="preserve"> </w:t>
      </w:r>
      <w:r w:rsidR="00150E06">
        <w:rPr>
          <w:sz w:val="26"/>
          <w:szCs w:val="26"/>
        </w:rPr>
        <w:t xml:space="preserve">Красноярская ПМК </w:t>
      </w:r>
      <w:r w:rsidR="00264B02">
        <w:rPr>
          <w:sz w:val="26"/>
          <w:szCs w:val="26"/>
        </w:rPr>
        <w:t xml:space="preserve"> территория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з/у </w:t>
      </w:r>
      <w:r w:rsidR="00150E06">
        <w:rPr>
          <w:sz w:val="26"/>
          <w:szCs w:val="26"/>
        </w:rPr>
        <w:t>102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150E06">
        <w:rPr>
          <w:sz w:val="26"/>
          <w:szCs w:val="26"/>
        </w:rPr>
        <w:t>служебные  гаражи (код 4.9)»</w:t>
      </w:r>
      <w:r w:rsidR="00264B02">
        <w:rPr>
          <w:sz w:val="26"/>
          <w:szCs w:val="26"/>
        </w:rPr>
        <w:t xml:space="preserve">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DB54C7">
        <w:rPr>
          <w:b/>
          <w:sz w:val="26"/>
          <w:szCs w:val="26"/>
        </w:rPr>
        <w:t>29</w:t>
      </w:r>
      <w:r w:rsidR="00600AB9">
        <w:rPr>
          <w:b/>
          <w:sz w:val="26"/>
          <w:szCs w:val="26"/>
        </w:rPr>
        <w:t>.0</w:t>
      </w:r>
      <w:r w:rsidR="00DB54C7">
        <w:rPr>
          <w:b/>
          <w:sz w:val="26"/>
          <w:szCs w:val="26"/>
        </w:rPr>
        <w:t>5</w:t>
      </w:r>
      <w:r w:rsidR="00600AB9">
        <w:rPr>
          <w:b/>
          <w:sz w:val="26"/>
          <w:szCs w:val="26"/>
        </w:rPr>
        <w:t>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 xml:space="preserve">Красноярский край, Березовский район, </w:t>
      </w:r>
      <w:proofErr w:type="spellStart"/>
      <w:r w:rsidR="00DD56ED" w:rsidRPr="007875D7">
        <w:rPr>
          <w:sz w:val="26"/>
          <w:szCs w:val="26"/>
        </w:rPr>
        <w:t>пгт</w:t>
      </w:r>
      <w:proofErr w:type="spellEnd"/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DB54C7">
        <w:rPr>
          <w:b/>
          <w:sz w:val="26"/>
          <w:szCs w:val="26"/>
        </w:rPr>
        <w:t>29.05.</w:t>
      </w:r>
      <w:r w:rsidR="00DB54C7" w:rsidRPr="00C02B47">
        <w:rPr>
          <w:b/>
          <w:sz w:val="26"/>
          <w:szCs w:val="26"/>
        </w:rPr>
        <w:t>202</w:t>
      </w:r>
      <w:r w:rsidR="00DB54C7">
        <w:rPr>
          <w:b/>
          <w:sz w:val="26"/>
          <w:szCs w:val="26"/>
        </w:rPr>
        <w:t>3.</w:t>
      </w:r>
      <w:r w:rsidR="00DB54C7" w:rsidRPr="00C02B47">
        <w:rPr>
          <w:b/>
          <w:sz w:val="26"/>
          <w:szCs w:val="26"/>
        </w:rPr>
        <w:t xml:space="preserve"> </w:t>
      </w:r>
      <w:r w:rsidR="00DB54C7">
        <w:rPr>
          <w:b/>
          <w:sz w:val="26"/>
          <w:szCs w:val="26"/>
        </w:rPr>
        <w:t xml:space="preserve">   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DB54C7">
        <w:rPr>
          <w:b/>
          <w:sz w:val="26"/>
          <w:szCs w:val="26"/>
        </w:rPr>
        <w:t>29.05.</w:t>
      </w:r>
      <w:r w:rsidR="00DB54C7" w:rsidRPr="00C02B47">
        <w:rPr>
          <w:b/>
          <w:sz w:val="26"/>
          <w:szCs w:val="26"/>
        </w:rPr>
        <w:t>202</w:t>
      </w:r>
      <w:r w:rsidR="00DB54C7">
        <w:rPr>
          <w:b/>
          <w:sz w:val="26"/>
          <w:szCs w:val="26"/>
        </w:rPr>
        <w:t>3</w:t>
      </w:r>
      <w:r w:rsidR="00DB54C7" w:rsidRPr="00C02B47">
        <w:rPr>
          <w:b/>
          <w:sz w:val="26"/>
          <w:szCs w:val="26"/>
        </w:rPr>
        <w:t xml:space="preserve"> 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DB54C7">
        <w:rPr>
          <w:b/>
          <w:sz w:val="26"/>
          <w:szCs w:val="26"/>
        </w:rPr>
        <w:t>08.06</w:t>
      </w:r>
      <w:r w:rsidR="00600AB9">
        <w:rPr>
          <w:b/>
          <w:sz w:val="26"/>
          <w:szCs w:val="26"/>
        </w:rPr>
        <w:t>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150E06" w:rsidRDefault="00150E06" w:rsidP="005F07B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150E06">
        <w:rPr>
          <w:sz w:val="26"/>
          <w:szCs w:val="26"/>
        </w:rPr>
        <w:t>ы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150E06">
        <w:rPr>
          <w:sz w:val="26"/>
          <w:szCs w:val="26"/>
        </w:rPr>
        <w:t xml:space="preserve">                 А.А. Кузнецов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0E06"/>
    <w:rsid w:val="0015519D"/>
    <w:rsid w:val="00156F86"/>
    <w:rsid w:val="00163AA1"/>
    <w:rsid w:val="00164916"/>
    <w:rsid w:val="00165DD9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261DE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C4AF9"/>
    <w:rsid w:val="006D12D3"/>
    <w:rsid w:val="006E594E"/>
    <w:rsid w:val="006F0A69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4B34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41582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B54C7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6C4D-3F13-4CDA-8620-54C20AEB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1221</dc:creator>
  <cp:lastModifiedBy>User</cp:lastModifiedBy>
  <cp:revision>4</cp:revision>
  <cp:lastPrinted>2023-04-20T08:23:00Z</cp:lastPrinted>
  <dcterms:created xsi:type="dcterms:W3CDTF">2023-04-20T08:13:00Z</dcterms:created>
  <dcterms:modified xsi:type="dcterms:W3CDTF">2023-04-27T08:34:00Z</dcterms:modified>
</cp:coreProperties>
</file>