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</w:pPr>
            <w:r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622BB" w:rsidRDefault="00B740C0" w:rsidP="00AF5EB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</w:p>
        </w:tc>
      </w:tr>
    </w:tbl>
    <w:p w:rsidR="00B740C0" w:rsidRDefault="00B740C0" w:rsidP="007E7931">
      <w:pPr>
        <w:rPr>
          <w:szCs w:val="28"/>
        </w:rPr>
      </w:pPr>
    </w:p>
    <w:p w:rsidR="007E7931" w:rsidRDefault="007E7931" w:rsidP="007E7931">
      <w:pPr>
        <w:rPr>
          <w:szCs w:val="28"/>
        </w:rPr>
      </w:pPr>
      <w:r w:rsidRPr="00D55B38">
        <w:rPr>
          <w:szCs w:val="28"/>
        </w:rPr>
        <w:t>«</w:t>
      </w:r>
      <w:r w:rsidR="00F249AA">
        <w:rPr>
          <w:szCs w:val="28"/>
        </w:rPr>
        <w:t>01</w:t>
      </w:r>
      <w:r w:rsidRPr="00D55B38">
        <w:rPr>
          <w:szCs w:val="28"/>
        </w:rPr>
        <w:t>»</w:t>
      </w:r>
      <w:r w:rsidR="00981801" w:rsidRPr="00D55B38">
        <w:rPr>
          <w:szCs w:val="28"/>
        </w:rPr>
        <w:t xml:space="preserve"> </w:t>
      </w:r>
      <w:r w:rsidR="00F249AA">
        <w:rPr>
          <w:szCs w:val="28"/>
        </w:rPr>
        <w:t xml:space="preserve">марта </w:t>
      </w:r>
      <w:r w:rsidR="00CA7AD1" w:rsidRPr="00D55B38">
        <w:rPr>
          <w:szCs w:val="28"/>
        </w:rPr>
        <w:t>202</w:t>
      </w:r>
      <w:r w:rsidR="00E9679C">
        <w:rPr>
          <w:szCs w:val="28"/>
        </w:rPr>
        <w:t>3</w:t>
      </w:r>
      <w:r w:rsidRPr="00D55B38">
        <w:rPr>
          <w:szCs w:val="28"/>
        </w:rPr>
        <w:t xml:space="preserve"> г.</w:t>
      </w:r>
      <w:r w:rsidR="004B3E2B" w:rsidRPr="00D55B38">
        <w:rPr>
          <w:szCs w:val="28"/>
        </w:rPr>
        <w:tab/>
      </w:r>
      <w:r w:rsidR="004B3E2B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="00A90888" w:rsidRPr="00D55B38">
        <w:rPr>
          <w:szCs w:val="28"/>
        </w:rPr>
        <w:tab/>
      </w:r>
      <w:r w:rsidRPr="00D55B38">
        <w:rPr>
          <w:szCs w:val="28"/>
        </w:rPr>
        <w:t>№</w:t>
      </w:r>
      <w:r w:rsidR="00E9679C">
        <w:rPr>
          <w:szCs w:val="28"/>
        </w:rPr>
        <w:t xml:space="preserve"> </w:t>
      </w:r>
      <w:r w:rsidR="00F249AA">
        <w:rPr>
          <w:szCs w:val="28"/>
        </w:rPr>
        <w:t>63</w:t>
      </w:r>
    </w:p>
    <w:p w:rsidR="00A90888" w:rsidRPr="00B740C0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13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3790"/>
      </w:tblGrid>
      <w:tr w:rsidR="00A90888" w:rsidRPr="00B740C0" w:rsidTr="003D6CB7">
        <w:trPr>
          <w:trHeight w:val="1845"/>
        </w:trPr>
        <w:tc>
          <w:tcPr>
            <w:tcW w:w="10031" w:type="dxa"/>
          </w:tcPr>
          <w:p w:rsidR="00A90888" w:rsidRPr="0077188E" w:rsidRDefault="00480CDB" w:rsidP="00EE0C35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поселка Березовка №510 от 30.10.2017г. «Об утверждении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муниципальной программы «Формирование современной городской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среды» на 2018-2024 годы</w:t>
            </w: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740C0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поселок Березовка Березовского района Красноярского края»</w:t>
            </w:r>
          </w:p>
        </w:tc>
        <w:tc>
          <w:tcPr>
            <w:tcW w:w="3790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80CDB" w:rsidRPr="00B740C0" w:rsidRDefault="00A90888" w:rsidP="00480CDB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74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80CDB" w:rsidRPr="00B740C0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2018 - 2024 годы, </w:t>
      </w:r>
      <w:r w:rsidR="00480C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0CDB" w:rsidRPr="00B740C0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="00480CDB" w:rsidRPr="00B740C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80CDB" w:rsidRPr="00B740C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Уставом поселка Березовка Березовского района Красноярского края, </w:t>
      </w:r>
      <w:r w:rsidR="00480CDB" w:rsidRPr="00B740C0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1. Внести в </w:t>
      </w:r>
      <w:r w:rsidRPr="00B740C0">
        <w:rPr>
          <w:bCs/>
          <w:szCs w:val="28"/>
        </w:rPr>
        <w:t xml:space="preserve">Постановление администрации поселка Березовка №510 от 30.10.2017г. «Об утверждении </w:t>
      </w:r>
      <w:r w:rsidRPr="00B740C0">
        <w:rPr>
          <w:rFonts w:eastAsia="SimSun"/>
          <w:kern w:val="1"/>
          <w:szCs w:val="28"/>
          <w:lang w:eastAsia="ar-SA"/>
        </w:rPr>
        <w:t>муниципальной программы «Формирование современной городской среды» на 2018-2022 годы</w:t>
      </w:r>
      <w:r w:rsidRPr="00B740C0">
        <w:rPr>
          <w:bCs/>
          <w:szCs w:val="28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</w:t>
      </w:r>
      <w:r w:rsidRPr="00B740C0">
        <w:rPr>
          <w:szCs w:val="28"/>
        </w:rPr>
        <w:t xml:space="preserve"> следующие изменения.</w:t>
      </w:r>
    </w:p>
    <w:p w:rsidR="00480CDB" w:rsidRDefault="00480CDB" w:rsidP="00480CDB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 w:rsidRPr="00B740C0">
        <w:rPr>
          <w:rFonts w:eastAsia="SimSun"/>
          <w:kern w:val="1"/>
          <w:szCs w:val="28"/>
          <w:lang w:eastAsia="ar-SA"/>
        </w:rPr>
        <w:t>1.1.</w:t>
      </w:r>
      <w:r w:rsidR="00EB4850">
        <w:rPr>
          <w:rFonts w:eastAsia="SimSun"/>
          <w:kern w:val="1"/>
          <w:szCs w:val="28"/>
          <w:lang w:eastAsia="ar-SA"/>
        </w:rPr>
        <w:t xml:space="preserve"> Пункт 1</w:t>
      </w:r>
      <w:r w:rsidRPr="00B740C0">
        <w:rPr>
          <w:rFonts w:eastAsia="SimSun"/>
          <w:kern w:val="1"/>
          <w:szCs w:val="28"/>
          <w:lang w:eastAsia="ar-SA"/>
        </w:rPr>
        <w:t xml:space="preserve"> </w:t>
      </w:r>
      <w:r w:rsidR="00EB4850">
        <w:rPr>
          <w:rFonts w:eastAsia="SimSun"/>
          <w:kern w:val="1"/>
          <w:szCs w:val="28"/>
          <w:lang w:eastAsia="ar-SA"/>
        </w:rPr>
        <w:t>Приложения</w:t>
      </w:r>
      <w:r w:rsidRPr="00B740C0">
        <w:rPr>
          <w:rFonts w:eastAsia="SimSun"/>
          <w:kern w:val="1"/>
          <w:szCs w:val="28"/>
          <w:lang w:eastAsia="ar-SA"/>
        </w:rPr>
        <w:t xml:space="preserve"> №1 Паспорт муниципальной программы «Формирование современной городской среды» на 2018-2024 годы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 (далее – Программа) изложить в редакции, согласно приложению</w:t>
      </w:r>
      <w:r>
        <w:rPr>
          <w:rFonts w:eastAsia="SimSun"/>
          <w:kern w:val="1"/>
          <w:szCs w:val="28"/>
          <w:lang w:eastAsia="ar-SA"/>
        </w:rPr>
        <w:t xml:space="preserve"> № 1</w:t>
      </w:r>
      <w:r w:rsidRPr="00B740C0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480CDB" w:rsidRPr="00B740C0" w:rsidRDefault="00480CDB" w:rsidP="00480CDB">
      <w:pPr>
        <w:ind w:firstLine="708"/>
        <w:contextualSpacing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1.2. Приложение № 4 Состав и ресурсное обеспечение муниципальной программы по источникам финансирования и классификации расходов бюджетов </w:t>
      </w:r>
      <w:r w:rsidRPr="00B740C0">
        <w:rPr>
          <w:rFonts w:eastAsia="SimSun"/>
          <w:kern w:val="1"/>
          <w:szCs w:val="28"/>
          <w:lang w:eastAsia="ar-SA"/>
        </w:rPr>
        <w:t>изложить в редакции, согласно приложению</w:t>
      </w:r>
      <w:r>
        <w:rPr>
          <w:rFonts w:eastAsia="SimSun"/>
          <w:kern w:val="1"/>
          <w:szCs w:val="28"/>
          <w:lang w:eastAsia="ar-SA"/>
        </w:rPr>
        <w:t xml:space="preserve"> № 2</w:t>
      </w:r>
      <w:r w:rsidRPr="00B740C0">
        <w:rPr>
          <w:rFonts w:eastAsia="SimSun"/>
          <w:kern w:val="1"/>
          <w:szCs w:val="28"/>
          <w:lang w:eastAsia="ar-SA"/>
        </w:rPr>
        <w:t xml:space="preserve"> к настоящему постановлению.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lastRenderedPageBreak/>
        <w:t xml:space="preserve">2. </w:t>
      </w:r>
      <w:r w:rsidRPr="00B740C0">
        <w:rPr>
          <w:rFonts w:eastAsia="SimSun"/>
          <w:kern w:val="1"/>
          <w:szCs w:val="28"/>
          <w:lang w:eastAsia="ar-SA"/>
        </w:rPr>
        <w:t>Муниципальную программу «Формирование современной городской среды» на 2018-2024 годы</w:t>
      </w:r>
      <w:r w:rsidRPr="00B740C0">
        <w:rPr>
          <w:bCs/>
          <w:szCs w:val="28"/>
        </w:rPr>
        <w:t xml:space="preserve"> </w:t>
      </w:r>
      <w:r w:rsidRPr="00B740C0">
        <w:rPr>
          <w:szCs w:val="28"/>
        </w:rPr>
        <w:t>на территории муниципального образования</w:t>
      </w:r>
      <w:r w:rsidRPr="00B740C0">
        <w:rPr>
          <w:rFonts w:eastAsia="SimSun"/>
          <w:kern w:val="1"/>
          <w:szCs w:val="28"/>
          <w:lang w:eastAsia="ar-SA"/>
        </w:rPr>
        <w:t xml:space="preserve"> поселок Березовка Березовского района Красноярского края» в актуальной редакции </w:t>
      </w:r>
      <w:r w:rsidRPr="00B740C0">
        <w:rPr>
          <w:szCs w:val="28"/>
        </w:rPr>
        <w:t>разместить в информационно-телекоммуникационной сети «Интернет»</w:t>
      </w:r>
      <w:r w:rsidRPr="00B740C0">
        <w:rPr>
          <w:color w:val="000000" w:themeColor="text1"/>
          <w:szCs w:val="28"/>
          <w:lang w:eastAsia="ru-RU"/>
        </w:rPr>
        <w:t xml:space="preserve"> на </w:t>
      </w:r>
      <w:r w:rsidRPr="00B740C0">
        <w:rPr>
          <w:szCs w:val="28"/>
        </w:rPr>
        <w:t xml:space="preserve">официальном сайте </w:t>
      </w:r>
      <w:r w:rsidRPr="00B740C0">
        <w:rPr>
          <w:color w:val="000000" w:themeColor="text1"/>
          <w:szCs w:val="28"/>
          <w:lang w:eastAsia="ru-RU"/>
        </w:rPr>
        <w:t xml:space="preserve">Администрации поселка Березовка по адресу: </w:t>
      </w:r>
      <w:hyperlink r:id="rId9" w:history="1">
        <w:r w:rsidRPr="00B740C0">
          <w:rPr>
            <w:rStyle w:val="af4"/>
            <w:color w:val="000000" w:themeColor="text1"/>
            <w:szCs w:val="28"/>
            <w:lang w:eastAsia="ru-RU"/>
          </w:rPr>
          <w:t>http://www.pgt-berezovka.ru/</w:t>
        </w:r>
      </w:hyperlink>
      <w:r w:rsidRPr="00B740C0">
        <w:rPr>
          <w:szCs w:val="28"/>
        </w:rPr>
        <w:t>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 xml:space="preserve">3. </w:t>
      </w:r>
      <w:proofErr w:type="gramStart"/>
      <w:r w:rsidRPr="00B740C0">
        <w:rPr>
          <w:szCs w:val="28"/>
        </w:rPr>
        <w:t>Контроль за</w:t>
      </w:r>
      <w:proofErr w:type="gramEnd"/>
      <w:r w:rsidRPr="00B740C0">
        <w:rPr>
          <w:szCs w:val="28"/>
        </w:rPr>
        <w:t xml:space="preserve"> исполнением настоящего постановления возложить на Председателя общественной комиссии А.А. Кузнецова.</w:t>
      </w:r>
    </w:p>
    <w:p w:rsidR="00480CDB" w:rsidRPr="00B740C0" w:rsidRDefault="00480CDB" w:rsidP="00480CDB">
      <w:pPr>
        <w:ind w:firstLine="708"/>
        <w:contextualSpacing/>
        <w:rPr>
          <w:szCs w:val="28"/>
        </w:rPr>
      </w:pPr>
      <w:r w:rsidRPr="00B740C0">
        <w:rPr>
          <w:szCs w:val="28"/>
        </w:rPr>
        <w:t>4. Настоящее постановление вступает в силу со дня его опубликования в газете «Пригород».</w:t>
      </w:r>
    </w:p>
    <w:p w:rsidR="00480CDB" w:rsidRPr="00B740C0" w:rsidRDefault="00480CDB" w:rsidP="00480CDB">
      <w:pPr>
        <w:jc w:val="left"/>
        <w:rPr>
          <w:szCs w:val="28"/>
        </w:rPr>
      </w:pPr>
      <w:r w:rsidRPr="00B740C0">
        <w:rPr>
          <w:szCs w:val="28"/>
        </w:rPr>
        <w:tab/>
      </w:r>
    </w:p>
    <w:p w:rsidR="00480CDB" w:rsidRPr="00B740C0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  <w:r w:rsidRPr="00B740C0">
        <w:rPr>
          <w:szCs w:val="28"/>
        </w:rPr>
        <w:t>Глава поселка</w:t>
      </w:r>
      <w:r w:rsidRPr="00B740C0">
        <w:rPr>
          <w:szCs w:val="28"/>
        </w:rPr>
        <w:tab/>
      </w:r>
      <w:r w:rsidRPr="00B740C0">
        <w:rPr>
          <w:szCs w:val="28"/>
        </w:rPr>
        <w:tab/>
      </w:r>
      <w:r w:rsidRPr="00B740C0">
        <w:rPr>
          <w:szCs w:val="28"/>
        </w:rPr>
        <w:tab/>
      </w:r>
      <w:r w:rsidRPr="00B740C0">
        <w:rPr>
          <w:szCs w:val="28"/>
        </w:rPr>
        <w:tab/>
      </w:r>
      <w:r w:rsidRPr="00B740C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В.Н. Евсеев</w:t>
      </w: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3D6CB7" w:rsidRDefault="003D6CB7" w:rsidP="00480CDB">
      <w:pPr>
        <w:jc w:val="left"/>
        <w:rPr>
          <w:szCs w:val="28"/>
        </w:rPr>
      </w:pPr>
    </w:p>
    <w:p w:rsidR="003D6CB7" w:rsidRDefault="003D6CB7" w:rsidP="00480CDB">
      <w:pPr>
        <w:jc w:val="left"/>
        <w:rPr>
          <w:szCs w:val="28"/>
        </w:rPr>
      </w:pPr>
    </w:p>
    <w:p w:rsidR="003D6CB7" w:rsidRDefault="003D6CB7" w:rsidP="00480CDB">
      <w:pPr>
        <w:jc w:val="left"/>
        <w:rPr>
          <w:szCs w:val="28"/>
        </w:rPr>
      </w:pPr>
    </w:p>
    <w:p w:rsidR="00480CDB" w:rsidRDefault="00480CDB" w:rsidP="00480CDB">
      <w:pPr>
        <w:jc w:val="left"/>
        <w:rPr>
          <w:szCs w:val="28"/>
        </w:rPr>
      </w:pPr>
    </w:p>
    <w:p w:rsidR="003D6CB7" w:rsidRPr="00B740C0" w:rsidRDefault="003D6CB7" w:rsidP="003D6CB7">
      <w:pPr>
        <w:ind w:firstLine="708"/>
        <w:contextualSpacing/>
        <w:jc w:val="right"/>
        <w:rPr>
          <w:szCs w:val="28"/>
        </w:rPr>
      </w:pPr>
      <w:r w:rsidRPr="00B740C0">
        <w:rPr>
          <w:szCs w:val="28"/>
        </w:rPr>
        <w:lastRenderedPageBreak/>
        <w:t xml:space="preserve">Приложение </w:t>
      </w:r>
      <w:r>
        <w:rPr>
          <w:szCs w:val="28"/>
        </w:rPr>
        <w:t>№ 1</w:t>
      </w:r>
    </w:p>
    <w:p w:rsidR="003D6CB7" w:rsidRPr="00B740C0" w:rsidRDefault="003D6CB7" w:rsidP="003D6CB7">
      <w:pPr>
        <w:jc w:val="right"/>
        <w:rPr>
          <w:szCs w:val="28"/>
        </w:rPr>
      </w:pPr>
      <w:r w:rsidRPr="00B740C0">
        <w:rPr>
          <w:szCs w:val="28"/>
        </w:rPr>
        <w:t xml:space="preserve">к постановлению администрации </w:t>
      </w:r>
    </w:p>
    <w:p w:rsidR="003D6CB7" w:rsidRPr="00B740C0" w:rsidRDefault="003D6CB7" w:rsidP="003D6CB7">
      <w:pPr>
        <w:jc w:val="right"/>
        <w:rPr>
          <w:szCs w:val="28"/>
        </w:rPr>
      </w:pPr>
      <w:r w:rsidRPr="00B740C0">
        <w:rPr>
          <w:szCs w:val="28"/>
        </w:rPr>
        <w:t>поселка Березовка</w:t>
      </w:r>
    </w:p>
    <w:p w:rsidR="003D6CB7" w:rsidRDefault="003D6CB7" w:rsidP="003D6CB7">
      <w:pPr>
        <w:jc w:val="right"/>
        <w:rPr>
          <w:szCs w:val="28"/>
        </w:rPr>
      </w:pPr>
      <w:r w:rsidRPr="00D55B38">
        <w:rPr>
          <w:szCs w:val="28"/>
        </w:rPr>
        <w:t xml:space="preserve">от </w:t>
      </w:r>
      <w:r w:rsidR="00F249AA">
        <w:rPr>
          <w:szCs w:val="28"/>
        </w:rPr>
        <w:t>«01».03</w:t>
      </w:r>
      <w:r>
        <w:rPr>
          <w:szCs w:val="28"/>
        </w:rPr>
        <w:t>.2023</w:t>
      </w:r>
      <w:r w:rsidRPr="00D55B38">
        <w:rPr>
          <w:szCs w:val="28"/>
        </w:rPr>
        <w:t xml:space="preserve">г. </w:t>
      </w:r>
      <w:r>
        <w:rPr>
          <w:szCs w:val="28"/>
        </w:rPr>
        <w:t xml:space="preserve">№ </w:t>
      </w:r>
      <w:r w:rsidR="00F249AA">
        <w:rPr>
          <w:szCs w:val="28"/>
        </w:rPr>
        <w:t>63</w:t>
      </w:r>
    </w:p>
    <w:p w:rsidR="003D6CB7" w:rsidRPr="00B740C0" w:rsidRDefault="003D6CB7" w:rsidP="003D6CB7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26"/>
          <w:szCs w:val="26"/>
          <w:lang w:eastAsia="ar-SA"/>
        </w:rPr>
      </w:pPr>
    </w:p>
    <w:p w:rsidR="003D6CB7" w:rsidRPr="00B740C0" w:rsidRDefault="003D6CB7" w:rsidP="003D6CB7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Паспорт </w:t>
      </w:r>
    </w:p>
    <w:p w:rsidR="003D6CB7" w:rsidRPr="00B740C0" w:rsidRDefault="003D6CB7" w:rsidP="003D6CB7">
      <w:pPr>
        <w:widowControl w:val="0"/>
        <w:suppressAutoHyphens/>
        <w:spacing w:line="100" w:lineRule="atLeast"/>
        <w:ind w:left="36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муниципальной программы </w:t>
      </w:r>
    </w:p>
    <w:p w:rsidR="003D6CB7" w:rsidRPr="00B740C0" w:rsidRDefault="003D6CB7" w:rsidP="003D6CB7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«Формирование современной городской среды» на 2018-2024 годы </w:t>
      </w:r>
    </w:p>
    <w:p w:rsidR="003D6CB7" w:rsidRPr="00B740C0" w:rsidRDefault="003D6CB7" w:rsidP="003D6CB7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b/>
          <w:sz w:val="16"/>
          <w:szCs w:val="16"/>
        </w:rPr>
        <w:t>на территории муниципального образования</w:t>
      </w: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 поселок Березовка </w:t>
      </w:r>
    </w:p>
    <w:p w:rsidR="003D6CB7" w:rsidRPr="00B740C0" w:rsidRDefault="003D6CB7" w:rsidP="003D6CB7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 xml:space="preserve">Березовского района Красноярского края </w:t>
      </w:r>
    </w:p>
    <w:p w:rsidR="003D6CB7" w:rsidRPr="00B740C0" w:rsidRDefault="003D6CB7" w:rsidP="003D6CB7">
      <w:pPr>
        <w:widowControl w:val="0"/>
        <w:suppressAutoHyphens/>
        <w:ind w:left="720"/>
        <w:jc w:val="center"/>
        <w:rPr>
          <w:rFonts w:eastAsia="SimSun"/>
          <w:b/>
          <w:kern w:val="1"/>
          <w:sz w:val="16"/>
          <w:szCs w:val="16"/>
          <w:lang w:eastAsia="ar-SA"/>
        </w:rPr>
      </w:pPr>
      <w:r w:rsidRPr="00B740C0">
        <w:rPr>
          <w:rFonts w:eastAsia="SimSun"/>
          <w:b/>
          <w:kern w:val="1"/>
          <w:sz w:val="16"/>
          <w:szCs w:val="16"/>
          <w:lang w:eastAsia="ar-SA"/>
        </w:rPr>
        <w:t>(далее – Программа)</w:t>
      </w: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9"/>
        <w:gridCol w:w="8647"/>
      </w:tblGrid>
      <w:tr w:rsidR="003D6CB7" w:rsidRPr="00B740C0" w:rsidTr="00602C95">
        <w:trPr>
          <w:trHeight w:val="123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Основание для разработки</w:t>
            </w:r>
            <w:r w:rsidRPr="00B740C0">
              <w:rPr>
                <w:sz w:val="16"/>
                <w:szCs w:val="16"/>
              </w:rPr>
              <w:t xml:space="preserve"> муниципальной программы</w:t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Статья 179 Бюджетного кодекса Российской Федерации;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Устав поселка Березовка Березовского района Красноярского края;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Постановление Правительства РФ от 30.12.2017 № 1710 (ред. от 09.02.2019)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740C0">
              <w:rPr>
                <w:sz w:val="16"/>
                <w:szCs w:val="16"/>
              </w:rPr>
              <w:t>Приказ министерства строительства и жилищно-коммунального хозяйства Российской Федерации от</w:t>
            </w:r>
            <w:r>
              <w:rPr>
                <w:sz w:val="16"/>
                <w:szCs w:val="16"/>
              </w:rPr>
              <w:t xml:space="preserve"> </w:t>
            </w:r>
            <w:r w:rsidRPr="00B740C0">
              <w:rPr>
                <w:sz w:val="16"/>
                <w:szCs w:val="16"/>
              </w:rPr>
              <w:t>06.04.2017 №691/</w:t>
            </w:r>
            <w:proofErr w:type="spellStart"/>
            <w:proofErr w:type="gramStart"/>
            <w:r w:rsidRPr="00B740C0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B740C0">
              <w:rPr>
                <w:sz w:val="16"/>
                <w:szCs w:val="1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      </w:r>
          </w:p>
        </w:tc>
      </w:tr>
      <w:tr w:rsidR="003D6CB7" w:rsidRPr="00B740C0" w:rsidTr="00602C95">
        <w:trPr>
          <w:trHeight w:val="37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Ответственный исполнитель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Администрация поселка Березовка Березовского района Красноярского края </w:t>
            </w:r>
          </w:p>
        </w:tc>
      </w:tr>
      <w:tr w:rsidR="003D6CB7" w:rsidRPr="00B740C0" w:rsidTr="00602C95">
        <w:trPr>
          <w:trHeight w:val="41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Участники</w:t>
            </w:r>
          </w:p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Красноярский край Березовский район поселок Березовка</w:t>
            </w:r>
          </w:p>
        </w:tc>
      </w:tr>
      <w:tr w:rsidR="003D6CB7" w:rsidRPr="00B740C0" w:rsidTr="00602C95">
        <w:trPr>
          <w:trHeight w:val="40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Цели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bCs/>
                <w:sz w:val="16"/>
                <w:szCs w:val="16"/>
              </w:rPr>
              <w:t>Создание наиболее благоприятных и комфортных условий жизнедеятельности населения</w:t>
            </w:r>
            <w:r w:rsidRPr="00B740C0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D6CB7" w:rsidRPr="00B740C0" w:rsidTr="00602C95">
        <w:trPr>
          <w:trHeight w:val="13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Задачи</w:t>
            </w:r>
          </w:p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Программы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1. Обеспечение формирования единого облика муниципального образования.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B740C0">
              <w:rPr>
                <w:bCs/>
                <w:sz w:val="16"/>
                <w:szCs w:val="16"/>
              </w:rPr>
              <w:t>4. Внедрение энергосберегающих технологий при освещении улиц, площадей, скверов, парков культуры и отдыха, других объектов внешнего благоустройства</w:t>
            </w:r>
          </w:p>
        </w:tc>
      </w:tr>
      <w:tr w:rsidR="003D6CB7" w:rsidRPr="00B740C0" w:rsidTr="00602C95">
        <w:trPr>
          <w:trHeight w:val="80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Показатели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Количество благоустроенных дворовых территорий;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доля благоустроенных дворовых территорий от общего количества дворовых территорий; количество благоустроенных муниципальных территорий общего пользования;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 xml:space="preserve">площадь благоустроенных муниципальных территорий общего пользования; доля площади благоустроенных муниципальных </w:t>
            </w:r>
          </w:p>
          <w:p w:rsidR="003D6CB7" w:rsidRPr="00B740C0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территорий общего пользования; доля трудового участия заинтересованных лиц 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B740C0">
              <w:rPr>
                <w:rFonts w:eastAsia="Times New Roman"/>
                <w:sz w:val="16"/>
                <w:szCs w:val="16"/>
                <w:lang w:eastAsia="ru-RU"/>
              </w:rPr>
              <w:t>выполнении дополнительного перечня работ по благоустройству дворовых территорий</w:t>
            </w:r>
          </w:p>
        </w:tc>
      </w:tr>
      <w:tr w:rsidR="003D6CB7" w:rsidRPr="00B740C0" w:rsidTr="00602C95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Срок реализации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B7" w:rsidRPr="00D55B38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2018-2024 годы</w:t>
            </w:r>
          </w:p>
          <w:p w:rsidR="003D6CB7" w:rsidRPr="00D55B38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1 этап: 2018 - 2019 годы</w:t>
            </w:r>
          </w:p>
          <w:p w:rsidR="003D6CB7" w:rsidRPr="00D55B38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2 этап: 2020 - 2021 годы</w:t>
            </w:r>
          </w:p>
          <w:p w:rsidR="003D6CB7" w:rsidRPr="00D55B38" w:rsidRDefault="003D6CB7" w:rsidP="00602C9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D55B38">
              <w:rPr>
                <w:rFonts w:eastAsia="Times New Roman"/>
                <w:sz w:val="16"/>
                <w:szCs w:val="16"/>
                <w:lang w:eastAsia="ru-RU"/>
              </w:rPr>
              <w:t>3 этап: 2022 -2024 годы</w:t>
            </w:r>
          </w:p>
        </w:tc>
      </w:tr>
      <w:tr w:rsidR="003D6CB7" w:rsidRPr="00B740C0" w:rsidTr="00602C95">
        <w:trPr>
          <w:trHeight w:val="70"/>
        </w:trPr>
        <w:tc>
          <w:tcPr>
            <w:tcW w:w="12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>Объемы бюджетных ассигнований Программы</w:t>
            </w:r>
            <w:r w:rsidRPr="00B740C0">
              <w:rPr>
                <w:rStyle w:val="ac"/>
                <w:rFonts w:eastAsia="SimSun"/>
                <w:kern w:val="1"/>
                <w:sz w:val="16"/>
                <w:szCs w:val="16"/>
                <w:lang w:eastAsia="ar-SA"/>
              </w:rPr>
              <w:footnoteReference w:id="1"/>
            </w: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6CB7" w:rsidRPr="00D55B38" w:rsidRDefault="003D6CB7" w:rsidP="00602C95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Всего на реализацию подпрограммы в 2018-2024 годы - </w:t>
            </w:r>
          </w:p>
          <w:p w:rsidR="003D6CB7" w:rsidRPr="00D55B38" w:rsidRDefault="003D6CB7" w:rsidP="00602C95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в том числе на </w:t>
            </w:r>
            <w:r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2023 год – </w:t>
            </w:r>
            <w:r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11 992,522</w:t>
            </w:r>
            <w:r w:rsidR="00EB485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тыс.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рублей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, из них: </w:t>
            </w:r>
          </w:p>
          <w:p w:rsidR="003D6CB7" w:rsidRPr="00D55B38" w:rsidRDefault="003D6CB7" w:rsidP="00602C95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дворовых территории 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3</w:t>
            </w:r>
            <w:r w:rsidR="00EB485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364,131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3D6CB7" w:rsidRPr="00D55B38" w:rsidRDefault="003D6CB7" w:rsidP="00602C95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на благоустройство общественных территории </w:t>
            </w:r>
            <w:r w:rsidRPr="003D6CB7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7</w:t>
            </w:r>
            <w:r w:rsidR="00EB485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 849,64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 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(федеральный + краевой бюджет)</w:t>
            </w:r>
          </w:p>
          <w:p w:rsidR="003D6CB7" w:rsidRPr="00D55B38" w:rsidRDefault="003D6CB7" w:rsidP="00602C95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средства местного бюджета на благоустройство дворовых и общественных территорий </w:t>
            </w:r>
            <w:r w:rsidRPr="00D55B38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600,00 тыс. рублей</w:t>
            </w: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:rsidR="003D6CB7" w:rsidRPr="00D55B38" w:rsidRDefault="003D6CB7" w:rsidP="003D6CB7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D55B38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 xml:space="preserve">Иные источники (средства жителей) – </w:t>
            </w:r>
            <w:r w:rsidR="00EB4850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>178,74</w:t>
            </w:r>
            <w:r w:rsidRPr="001E1E6D">
              <w:rPr>
                <w:rFonts w:eastAsia="SimSun"/>
                <w:b/>
                <w:bCs/>
                <w:kern w:val="1"/>
                <w:sz w:val="16"/>
                <w:szCs w:val="16"/>
                <w:lang w:eastAsia="ar-SA"/>
              </w:rPr>
              <w:t xml:space="preserve"> тыс. рублей.</w:t>
            </w:r>
          </w:p>
        </w:tc>
      </w:tr>
      <w:tr w:rsidR="003D6CB7" w:rsidRPr="00B740C0" w:rsidTr="00602C95">
        <w:trPr>
          <w:trHeight w:val="80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kern w:val="1"/>
                <w:sz w:val="16"/>
                <w:szCs w:val="16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B7" w:rsidRPr="00B740C0" w:rsidRDefault="003D6CB7" w:rsidP="00602C95">
            <w:pPr>
              <w:widowControl w:val="0"/>
              <w:suppressAutoHyphens/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</w:pPr>
            <w:r w:rsidRPr="00B740C0">
              <w:rPr>
                <w:rFonts w:eastAsia="SimSun"/>
                <w:bCs/>
                <w:kern w:val="1"/>
                <w:sz w:val="16"/>
                <w:szCs w:val="16"/>
                <w:lang w:eastAsia="ar-SA"/>
              </w:rPr>
              <w:t>Повышение уровня благоустройства территории муниципального образования</w:t>
            </w:r>
          </w:p>
        </w:tc>
      </w:tr>
    </w:tbl>
    <w:p w:rsidR="003D6CB7" w:rsidRDefault="003D6CB7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  <w:sectPr w:rsidR="00EB4850" w:rsidSect="00CD72D9">
          <w:footerReference w:type="first" r:id="rId10"/>
          <w:pgSz w:w="11905" w:h="16838"/>
          <w:pgMar w:top="1134" w:right="851" w:bottom="1134" w:left="1134" w:header="0" w:footer="0" w:gutter="0"/>
          <w:cols w:space="720"/>
          <w:noEndnote/>
        </w:sect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Default="00EB4850" w:rsidP="003D6CB7">
      <w:pPr>
        <w:jc w:val="center"/>
        <w:rPr>
          <w:b/>
          <w:sz w:val="16"/>
          <w:szCs w:val="16"/>
          <w:lang w:eastAsia="ru-RU"/>
        </w:rPr>
      </w:pPr>
    </w:p>
    <w:p w:rsidR="00EB4850" w:rsidRPr="006C03CF" w:rsidRDefault="00EB4850" w:rsidP="00EB4850">
      <w:pPr>
        <w:pStyle w:val="ConsPlusNormal"/>
        <w:tabs>
          <w:tab w:val="left" w:pos="12495"/>
        </w:tabs>
        <w:rPr>
          <w:sz w:val="16"/>
          <w:szCs w:val="16"/>
        </w:rPr>
      </w:pPr>
    </w:p>
    <w:p w:rsidR="00EB4850" w:rsidRPr="006C03CF" w:rsidRDefault="00EB4850" w:rsidP="00EB4850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EB4850" w:rsidRPr="006C03CF" w:rsidRDefault="00EB4850" w:rsidP="00EB4850">
      <w:pPr>
        <w:pStyle w:val="ConsPlusNormal"/>
        <w:jc w:val="right"/>
        <w:rPr>
          <w:sz w:val="16"/>
          <w:szCs w:val="16"/>
        </w:rPr>
      </w:pPr>
      <w:r w:rsidRPr="006C03CF">
        <w:rPr>
          <w:sz w:val="16"/>
          <w:szCs w:val="16"/>
        </w:rPr>
        <w:t>к муниципальной программе</w:t>
      </w:r>
    </w:p>
    <w:p w:rsidR="00EB4850" w:rsidRPr="006C03CF" w:rsidRDefault="00EB4850" w:rsidP="00EB485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 xml:space="preserve">«Формирование современной городской среды» </w:t>
      </w:r>
    </w:p>
    <w:p w:rsidR="00EB4850" w:rsidRPr="006C03CF" w:rsidRDefault="00EB4850" w:rsidP="00EB4850">
      <w:pPr>
        <w:pStyle w:val="ConsPlusNormal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на 2018-2024 годы</w:t>
      </w:r>
      <w:r w:rsidRPr="006C03CF">
        <w:rPr>
          <w:sz w:val="16"/>
          <w:szCs w:val="16"/>
        </w:rPr>
        <w:t xml:space="preserve"> на территории муниципального образования</w:t>
      </w:r>
      <w:r w:rsidRPr="006C03CF">
        <w:rPr>
          <w:rFonts w:eastAsia="SimSun"/>
          <w:kern w:val="1"/>
          <w:sz w:val="16"/>
          <w:szCs w:val="16"/>
          <w:lang w:eastAsia="ar-SA"/>
        </w:rPr>
        <w:t xml:space="preserve"> </w:t>
      </w:r>
    </w:p>
    <w:p w:rsidR="00EB4850" w:rsidRPr="006C03CF" w:rsidRDefault="00EB4850" w:rsidP="00EB4850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16"/>
          <w:szCs w:val="16"/>
          <w:lang w:eastAsia="ar-SA"/>
        </w:rPr>
      </w:pPr>
      <w:r w:rsidRPr="006C03CF">
        <w:rPr>
          <w:rFonts w:eastAsia="SimSun"/>
          <w:kern w:val="1"/>
          <w:sz w:val="16"/>
          <w:szCs w:val="16"/>
          <w:lang w:eastAsia="ar-SA"/>
        </w:rPr>
        <w:t>поселок Березовка Березовского района Красноярского края»</w:t>
      </w:r>
    </w:p>
    <w:p w:rsidR="00EB4850" w:rsidRPr="006C03CF" w:rsidRDefault="00EB4850" w:rsidP="00EB4850">
      <w:pPr>
        <w:rPr>
          <w:sz w:val="16"/>
          <w:szCs w:val="16"/>
        </w:rPr>
      </w:pPr>
    </w:p>
    <w:p w:rsidR="00EB4850" w:rsidRPr="00D62035" w:rsidRDefault="00EB4850" w:rsidP="00EB4850">
      <w:pPr>
        <w:jc w:val="center"/>
        <w:rPr>
          <w:b/>
          <w:sz w:val="16"/>
          <w:szCs w:val="16"/>
        </w:rPr>
      </w:pPr>
      <w:r w:rsidRPr="00D62035">
        <w:rPr>
          <w:b/>
          <w:sz w:val="16"/>
          <w:szCs w:val="16"/>
        </w:rPr>
        <w:t>Состав и ресурсное обеспечение муниципальной программы</w:t>
      </w:r>
      <w:r>
        <w:rPr>
          <w:b/>
          <w:sz w:val="16"/>
          <w:szCs w:val="16"/>
        </w:rPr>
        <w:t xml:space="preserve"> </w:t>
      </w:r>
      <w:r w:rsidRPr="00D62035">
        <w:rPr>
          <w:b/>
          <w:sz w:val="16"/>
          <w:szCs w:val="16"/>
        </w:rPr>
        <w:t>по источникам финансирования и классификации расходов бюджетов</w:t>
      </w:r>
    </w:p>
    <w:p w:rsidR="00EB4850" w:rsidRPr="00D62035" w:rsidRDefault="00EB4850" w:rsidP="00EB4850">
      <w:pPr>
        <w:rPr>
          <w:b/>
          <w:sz w:val="16"/>
          <w:szCs w:val="16"/>
        </w:rPr>
      </w:pPr>
    </w:p>
    <w:tbl>
      <w:tblPr>
        <w:tblW w:w="157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865"/>
        <w:gridCol w:w="1842"/>
        <w:gridCol w:w="709"/>
        <w:gridCol w:w="567"/>
        <w:gridCol w:w="1134"/>
        <w:gridCol w:w="708"/>
        <w:gridCol w:w="1135"/>
        <w:gridCol w:w="992"/>
        <w:gridCol w:w="992"/>
        <w:gridCol w:w="992"/>
        <w:gridCol w:w="1134"/>
        <w:gridCol w:w="1135"/>
        <w:gridCol w:w="993"/>
      </w:tblGrid>
      <w:tr w:rsidR="00EB4850" w:rsidRPr="006C03CF" w:rsidTr="00602C95">
        <w:trPr>
          <w:trHeight w:val="353"/>
        </w:trPr>
        <w:tc>
          <w:tcPr>
            <w:tcW w:w="538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03C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C03CF">
              <w:rPr>
                <w:sz w:val="16"/>
                <w:szCs w:val="16"/>
              </w:rPr>
              <w:t>/</w:t>
            </w:r>
            <w:proofErr w:type="spellStart"/>
            <w:r w:rsidRPr="006C03C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65" w:type="dxa"/>
            <w:vMerge w:val="restart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842" w:type="dxa"/>
            <w:vMerge w:val="restart"/>
          </w:tcPr>
          <w:p w:rsidR="00EB4850" w:rsidRPr="00CE0CF0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Ответственный исполнитель, соисполнитель, государственный заказчик координатор, участник</w:t>
            </w:r>
          </w:p>
          <w:p w:rsidR="00EB4850" w:rsidRPr="00CE0CF0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4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73" w:type="dxa"/>
            <w:gridSpan w:val="7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Объемы бюджетных ассигнований (тыс. рублей)</w:t>
            </w:r>
          </w:p>
        </w:tc>
      </w:tr>
      <w:tr w:rsidR="00EB4850" w:rsidRPr="006C03CF" w:rsidTr="00602C95">
        <w:trPr>
          <w:trHeight w:val="369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  <w:vMerge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ГРБЦ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proofErr w:type="spellStart"/>
            <w:r w:rsidRPr="006C03CF">
              <w:rPr>
                <w:sz w:val="16"/>
                <w:szCs w:val="16"/>
              </w:rPr>
              <w:t>Рз</w:t>
            </w:r>
            <w:proofErr w:type="spellEnd"/>
            <w:r w:rsidRPr="006C03C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C03CF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ВР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2018 год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2019 год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2022 год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3</w:t>
            </w:r>
            <w:r w:rsidRPr="006C03C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ind w:lef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4</w:t>
            </w:r>
            <w:r w:rsidRPr="006C03CF">
              <w:rPr>
                <w:sz w:val="16"/>
                <w:szCs w:val="16"/>
              </w:rPr>
              <w:t xml:space="preserve"> год</w:t>
            </w:r>
          </w:p>
        </w:tc>
      </w:tr>
      <w:tr w:rsidR="00EB4850" w:rsidRPr="006C03CF" w:rsidTr="00602C95">
        <w:trPr>
          <w:trHeight w:val="321"/>
        </w:trPr>
        <w:tc>
          <w:tcPr>
            <w:tcW w:w="538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1.</w:t>
            </w: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Программа, всего:</w:t>
            </w:r>
          </w:p>
        </w:tc>
        <w:tc>
          <w:tcPr>
            <w:tcW w:w="1842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Ответственный исполнитель:</w:t>
            </w:r>
          </w:p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111180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12 074,18</w:t>
            </w:r>
          </w:p>
        </w:tc>
        <w:tc>
          <w:tcPr>
            <w:tcW w:w="992" w:type="dxa"/>
          </w:tcPr>
          <w:p w:rsidR="00EB4850" w:rsidRPr="00111180" w:rsidRDefault="00EB4850" w:rsidP="00602C9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11180">
              <w:rPr>
                <w:b/>
                <w:sz w:val="16"/>
                <w:szCs w:val="16"/>
                <w:lang w:val="en-US"/>
              </w:rPr>
              <w:t>12 453</w:t>
            </w:r>
            <w:r w:rsidRPr="00111180">
              <w:rPr>
                <w:b/>
                <w:sz w:val="16"/>
                <w:szCs w:val="16"/>
              </w:rPr>
              <w:t>,</w:t>
            </w:r>
            <w:r w:rsidRPr="00111180">
              <w:rPr>
                <w:b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</w:tcPr>
          <w:p w:rsidR="00EB4850" w:rsidRPr="00CF40D6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CF40D6">
              <w:rPr>
                <w:b/>
                <w:sz w:val="16"/>
                <w:szCs w:val="16"/>
              </w:rPr>
              <w:t>13 048,30</w:t>
            </w:r>
          </w:p>
        </w:tc>
        <w:tc>
          <w:tcPr>
            <w:tcW w:w="992" w:type="dxa"/>
          </w:tcPr>
          <w:p w:rsidR="00EB4850" w:rsidRPr="00221DE7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221DE7">
              <w:rPr>
                <w:b/>
                <w:sz w:val="16"/>
                <w:szCs w:val="16"/>
              </w:rPr>
              <w:t>11 755,81</w:t>
            </w:r>
          </w:p>
        </w:tc>
        <w:tc>
          <w:tcPr>
            <w:tcW w:w="1134" w:type="dxa"/>
          </w:tcPr>
          <w:p w:rsidR="00EB4850" w:rsidRPr="00D6237F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D6237F">
              <w:rPr>
                <w:b/>
                <w:sz w:val="16"/>
                <w:szCs w:val="16"/>
              </w:rPr>
              <w:t>11 494,63</w:t>
            </w:r>
          </w:p>
        </w:tc>
        <w:tc>
          <w:tcPr>
            <w:tcW w:w="1135" w:type="dxa"/>
          </w:tcPr>
          <w:p w:rsidR="00EB4850" w:rsidRPr="004509C6" w:rsidRDefault="004509C6" w:rsidP="00602C95">
            <w:pPr>
              <w:jc w:val="center"/>
              <w:rPr>
                <w:b/>
                <w:sz w:val="16"/>
                <w:szCs w:val="16"/>
              </w:rPr>
            </w:pPr>
            <w:r w:rsidRPr="004509C6">
              <w:rPr>
                <w:b/>
                <w:sz w:val="16"/>
                <w:szCs w:val="16"/>
              </w:rPr>
              <w:t>11 992,52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99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071</w:t>
            </w:r>
            <w:r>
              <w:rPr>
                <w:sz w:val="16"/>
                <w:szCs w:val="16"/>
                <w:lang w:val="en-US"/>
              </w:rPr>
              <w:t>F25</w:t>
            </w:r>
            <w:r w:rsidRPr="006C03CF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7 228,766</w:t>
            </w:r>
          </w:p>
        </w:tc>
        <w:tc>
          <w:tcPr>
            <w:tcW w:w="992" w:type="dxa"/>
          </w:tcPr>
          <w:p w:rsidR="00EB4850" w:rsidRPr="00111180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11 306,90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11 825,88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10 537,31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10 283,73</w:t>
            </w:r>
          </w:p>
        </w:tc>
        <w:tc>
          <w:tcPr>
            <w:tcW w:w="1135" w:type="dxa"/>
          </w:tcPr>
          <w:p w:rsidR="00EB4850" w:rsidRPr="009742E1" w:rsidRDefault="004509C6" w:rsidP="00602C9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10 653,08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08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  <w:r w:rsidRPr="00A0417D">
              <w:rPr>
                <w:sz w:val="16"/>
                <w:szCs w:val="16"/>
              </w:rPr>
              <w:t>071</w:t>
            </w:r>
            <w:r w:rsidRPr="00A0417D">
              <w:rPr>
                <w:sz w:val="16"/>
                <w:szCs w:val="16"/>
                <w:lang w:val="en-US"/>
              </w:rPr>
              <w:t>F25</w:t>
            </w:r>
            <w:r w:rsidRPr="00A0417D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4 430,534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595,10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622,42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554,59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540,24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</w:t>
            </w:r>
            <w:r w:rsidR="004509C6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318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  <w:r w:rsidRPr="00A0417D">
              <w:rPr>
                <w:sz w:val="16"/>
                <w:szCs w:val="16"/>
              </w:rPr>
              <w:t>071</w:t>
            </w:r>
            <w:r w:rsidRPr="00A0417D">
              <w:rPr>
                <w:sz w:val="16"/>
                <w:szCs w:val="16"/>
                <w:lang w:val="en-US"/>
              </w:rPr>
              <w:t>F25</w:t>
            </w:r>
            <w:r w:rsidRPr="00A0417D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414,88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9551,57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25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C11C93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63,91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70,66</w:t>
            </w:r>
          </w:p>
        </w:tc>
        <w:tc>
          <w:tcPr>
            <w:tcW w:w="1135" w:type="dxa"/>
          </w:tcPr>
          <w:p w:rsidR="00EB4850" w:rsidRPr="006C03CF" w:rsidRDefault="004509C6" w:rsidP="0045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178,74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760"/>
        </w:trPr>
        <w:tc>
          <w:tcPr>
            <w:tcW w:w="538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</w:t>
            </w: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1842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111180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9 764,732</w:t>
            </w:r>
          </w:p>
        </w:tc>
        <w:tc>
          <w:tcPr>
            <w:tcW w:w="992" w:type="dxa"/>
          </w:tcPr>
          <w:p w:rsidR="00EB4850" w:rsidRPr="00111180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7 166,86</w:t>
            </w:r>
          </w:p>
        </w:tc>
        <w:tc>
          <w:tcPr>
            <w:tcW w:w="992" w:type="dxa"/>
          </w:tcPr>
          <w:p w:rsidR="00EB4850" w:rsidRPr="00CF40D6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CF40D6">
              <w:rPr>
                <w:b/>
                <w:sz w:val="16"/>
                <w:szCs w:val="16"/>
              </w:rPr>
              <w:t>3 914,49</w:t>
            </w:r>
          </w:p>
        </w:tc>
        <w:tc>
          <w:tcPr>
            <w:tcW w:w="992" w:type="dxa"/>
          </w:tcPr>
          <w:p w:rsidR="00EB4850" w:rsidRPr="00221DE7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221DE7">
              <w:rPr>
                <w:b/>
                <w:sz w:val="16"/>
                <w:szCs w:val="16"/>
              </w:rPr>
              <w:t>3 571,47</w:t>
            </w:r>
          </w:p>
        </w:tc>
        <w:tc>
          <w:tcPr>
            <w:tcW w:w="1134" w:type="dxa"/>
          </w:tcPr>
          <w:p w:rsidR="00EB4850" w:rsidRPr="00D6237F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D6237F">
              <w:rPr>
                <w:b/>
                <w:sz w:val="16"/>
                <w:szCs w:val="16"/>
              </w:rPr>
              <w:t>3 427,19</w:t>
            </w:r>
          </w:p>
        </w:tc>
        <w:tc>
          <w:tcPr>
            <w:tcW w:w="1135" w:type="dxa"/>
          </w:tcPr>
          <w:p w:rsidR="00EB4850" w:rsidRPr="003119ED" w:rsidRDefault="00B96A91" w:rsidP="00B96A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3 722,86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11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5 927,076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6 506,97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3 547,77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3 161,19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3 015,45</w:t>
            </w:r>
          </w:p>
        </w:tc>
        <w:tc>
          <w:tcPr>
            <w:tcW w:w="1135" w:type="dxa"/>
          </w:tcPr>
          <w:p w:rsidR="00EB4850" w:rsidRPr="006C03CF" w:rsidRDefault="00EB4850" w:rsidP="00B96A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96A9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19</w:t>
            </w:r>
            <w:r w:rsidR="00B96A91">
              <w:rPr>
                <w:sz w:val="16"/>
                <w:szCs w:val="16"/>
              </w:rPr>
              <w:t>5,92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75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3 632,724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342,47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186,72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166,37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161,08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168,2</w:t>
            </w:r>
            <w:r w:rsidR="00B96A91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403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204,932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317,42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81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63,91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70,66</w:t>
            </w:r>
          </w:p>
        </w:tc>
        <w:tc>
          <w:tcPr>
            <w:tcW w:w="1135" w:type="dxa"/>
          </w:tcPr>
          <w:p w:rsidR="00EB4850" w:rsidRPr="00F833C5" w:rsidRDefault="004509C6" w:rsidP="00602C9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178,74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555"/>
        </w:trPr>
        <w:tc>
          <w:tcPr>
            <w:tcW w:w="538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3</w:t>
            </w: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Благоустройство общественных пространств, всего:</w:t>
            </w:r>
          </w:p>
        </w:tc>
        <w:tc>
          <w:tcPr>
            <w:tcW w:w="1842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Администрация поселка Березовка Березовского района Красноярского края</w:t>
            </w:r>
          </w:p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111180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1180">
              <w:rPr>
                <w:b/>
                <w:sz w:val="16"/>
                <w:szCs w:val="16"/>
              </w:rPr>
              <w:t>309,45</w:t>
            </w:r>
          </w:p>
        </w:tc>
        <w:tc>
          <w:tcPr>
            <w:tcW w:w="992" w:type="dxa"/>
          </w:tcPr>
          <w:p w:rsidR="00EB4850" w:rsidRPr="00111180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111180">
              <w:rPr>
                <w:b/>
                <w:sz w:val="16"/>
                <w:szCs w:val="16"/>
              </w:rPr>
              <w:t>5 286,71</w:t>
            </w:r>
          </w:p>
        </w:tc>
        <w:tc>
          <w:tcPr>
            <w:tcW w:w="992" w:type="dxa"/>
          </w:tcPr>
          <w:p w:rsidR="00EB4850" w:rsidRPr="00CF40D6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CF40D6">
              <w:rPr>
                <w:b/>
                <w:sz w:val="16"/>
                <w:szCs w:val="16"/>
              </w:rPr>
              <w:t>9 133,81</w:t>
            </w:r>
          </w:p>
        </w:tc>
        <w:tc>
          <w:tcPr>
            <w:tcW w:w="992" w:type="dxa"/>
          </w:tcPr>
          <w:p w:rsidR="00EB4850" w:rsidRPr="00221DE7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221DE7">
              <w:rPr>
                <w:b/>
                <w:sz w:val="16"/>
                <w:szCs w:val="16"/>
              </w:rPr>
              <w:t>8 184,33</w:t>
            </w:r>
          </w:p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D6237F" w:rsidRDefault="00EB4850" w:rsidP="00602C95">
            <w:pPr>
              <w:jc w:val="center"/>
              <w:rPr>
                <w:b/>
                <w:sz w:val="16"/>
                <w:szCs w:val="16"/>
              </w:rPr>
            </w:pPr>
            <w:r w:rsidRPr="00D6237F">
              <w:rPr>
                <w:b/>
                <w:sz w:val="16"/>
                <w:szCs w:val="16"/>
              </w:rPr>
              <w:t>7 996,77</w:t>
            </w:r>
          </w:p>
        </w:tc>
        <w:tc>
          <w:tcPr>
            <w:tcW w:w="1135" w:type="dxa"/>
          </w:tcPr>
          <w:p w:rsidR="00EB4850" w:rsidRPr="00991814" w:rsidRDefault="004B6630" w:rsidP="00602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8 269,64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79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федеральный бюджет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6C03CF">
              <w:rPr>
                <w:sz w:val="16"/>
                <w:szCs w:val="16"/>
              </w:rPr>
              <w:t>301,69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4 799,93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8 278,11</w:t>
            </w:r>
          </w:p>
        </w:tc>
        <w:tc>
          <w:tcPr>
            <w:tcW w:w="992" w:type="dxa"/>
          </w:tcPr>
          <w:p w:rsidR="00EB4850" w:rsidRPr="00221DE7" w:rsidRDefault="00EB4850" w:rsidP="00602C95">
            <w:pPr>
              <w:jc w:val="center"/>
              <w:rPr>
                <w:sz w:val="16"/>
                <w:szCs w:val="16"/>
              </w:rPr>
            </w:pPr>
            <w:r w:rsidRPr="00221DE7">
              <w:rPr>
                <w:sz w:val="16"/>
                <w:szCs w:val="16"/>
              </w:rPr>
              <w:t>7 376,11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7 200,92</w:t>
            </w:r>
          </w:p>
        </w:tc>
        <w:tc>
          <w:tcPr>
            <w:tcW w:w="1135" w:type="dxa"/>
          </w:tcPr>
          <w:p w:rsidR="00EB4850" w:rsidRPr="006C03CF" w:rsidRDefault="00EB4850" w:rsidP="004B66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B6630">
              <w:rPr>
                <w:sz w:val="16"/>
                <w:szCs w:val="16"/>
              </w:rPr>
              <w:t> 457,16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70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797,81</w:t>
            </w:r>
          </w:p>
          <w:p w:rsidR="00EB4850" w:rsidRPr="006C03CF" w:rsidRDefault="00EB4850" w:rsidP="00602C9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252,63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435,70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388,21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375,85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392,</w:t>
            </w:r>
            <w:r w:rsidR="004B6630">
              <w:rPr>
                <w:sz w:val="16"/>
                <w:szCs w:val="16"/>
              </w:rPr>
              <w:t>48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459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018</w:t>
            </w: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4850" w:rsidRDefault="00EB4850" w:rsidP="00602C95">
            <w:pPr>
              <w:jc w:val="center"/>
            </w:pPr>
            <w:r w:rsidRPr="004144BA">
              <w:rPr>
                <w:sz w:val="16"/>
                <w:szCs w:val="16"/>
              </w:rPr>
              <w:t>071</w:t>
            </w:r>
            <w:r w:rsidRPr="004144BA">
              <w:rPr>
                <w:sz w:val="16"/>
                <w:szCs w:val="16"/>
                <w:lang w:val="en-US"/>
              </w:rPr>
              <w:t>F25</w:t>
            </w:r>
            <w:r w:rsidRPr="004144BA">
              <w:rPr>
                <w:sz w:val="16"/>
                <w:szCs w:val="16"/>
              </w:rPr>
              <w:t>5550</w:t>
            </w: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244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209,95</w:t>
            </w:r>
          </w:p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234,15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423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средства финансового участия заинтересованных лиц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1393"/>
        </w:trPr>
        <w:tc>
          <w:tcPr>
            <w:tcW w:w="538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865" w:type="dxa"/>
          </w:tcPr>
          <w:p w:rsidR="00EB4850" w:rsidRPr="006C03CF" w:rsidRDefault="00EB4850" w:rsidP="00602C9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территорий), всего:</w:t>
            </w:r>
          </w:p>
        </w:tc>
        <w:tc>
          <w:tcPr>
            <w:tcW w:w="1842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79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69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429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422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76"/>
        </w:trPr>
        <w:tc>
          <w:tcPr>
            <w:tcW w:w="538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5</w:t>
            </w: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b/>
                <w:sz w:val="16"/>
                <w:szCs w:val="16"/>
              </w:rPr>
            </w:pPr>
            <w:r w:rsidRPr="006C03CF">
              <w:rPr>
                <w:b/>
                <w:sz w:val="16"/>
                <w:szCs w:val="16"/>
              </w:rPr>
              <w:t>ИНЫЕ, всего:</w:t>
            </w:r>
          </w:p>
        </w:tc>
        <w:tc>
          <w:tcPr>
            <w:tcW w:w="1842" w:type="dxa"/>
            <w:vMerge w:val="restart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67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федеральный бюджет 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284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краевой бюджет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401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>- бюджет муниципального образования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  <w:tr w:rsidR="00EB4850" w:rsidRPr="006C03CF" w:rsidTr="00602C95">
        <w:trPr>
          <w:trHeight w:val="367"/>
        </w:trPr>
        <w:tc>
          <w:tcPr>
            <w:tcW w:w="538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EB4850" w:rsidRPr="006C03CF" w:rsidRDefault="00EB4850" w:rsidP="00602C95">
            <w:pPr>
              <w:rPr>
                <w:sz w:val="16"/>
                <w:szCs w:val="16"/>
              </w:rPr>
            </w:pPr>
            <w:r w:rsidRPr="006C03CF">
              <w:rPr>
                <w:sz w:val="16"/>
                <w:szCs w:val="16"/>
              </w:rPr>
              <w:t xml:space="preserve">- внебюджетные средства </w:t>
            </w:r>
          </w:p>
        </w:tc>
        <w:tc>
          <w:tcPr>
            <w:tcW w:w="1842" w:type="dxa"/>
            <w:vMerge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B4850" w:rsidRPr="006C03CF" w:rsidRDefault="00EB4850" w:rsidP="00602C95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4850" w:rsidRPr="006C03CF" w:rsidRDefault="00EB4850" w:rsidP="00EB4850">
      <w:pPr>
        <w:rPr>
          <w:sz w:val="16"/>
          <w:szCs w:val="16"/>
        </w:rPr>
      </w:pPr>
    </w:p>
    <w:p w:rsidR="00EB4850" w:rsidRDefault="00EB4850" w:rsidP="00EB4850">
      <w:pPr>
        <w:rPr>
          <w:sz w:val="16"/>
          <w:szCs w:val="16"/>
        </w:rPr>
      </w:pPr>
    </w:p>
    <w:p w:rsidR="00EB4850" w:rsidRPr="00B740C0" w:rsidRDefault="004B6630" w:rsidP="004B6630">
      <w:pPr>
        <w:autoSpaceDE w:val="0"/>
        <w:autoSpaceDN w:val="0"/>
        <w:adjustRightInd w:val="0"/>
        <w:rPr>
          <w:b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</w:rPr>
        <w:t>Глава</w:t>
      </w:r>
      <w:r w:rsidR="00EB4850" w:rsidRPr="006C03CF">
        <w:rPr>
          <w:rFonts w:eastAsia="Times New Roman"/>
          <w:sz w:val="16"/>
          <w:szCs w:val="16"/>
        </w:rPr>
        <w:t xml:space="preserve"> поселка Березовка</w:t>
      </w:r>
      <w:r w:rsidR="00EB4850">
        <w:rPr>
          <w:rFonts w:eastAsia="Times New Roman"/>
          <w:sz w:val="16"/>
          <w:szCs w:val="16"/>
        </w:rPr>
        <w:t xml:space="preserve"> </w:t>
      </w:r>
      <w:r w:rsidR="00EB4850" w:rsidRPr="006C03CF">
        <w:rPr>
          <w:rFonts w:eastAsia="Times New Roman"/>
          <w:sz w:val="16"/>
          <w:szCs w:val="16"/>
        </w:rPr>
        <w:t>_____________________</w:t>
      </w:r>
      <w:r w:rsidR="00EB4850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В.Н. Евсеев</w:t>
      </w:r>
    </w:p>
    <w:sectPr w:rsidR="00EB4850" w:rsidRPr="00B740C0" w:rsidSect="00EB4850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EAE" w:rsidRDefault="00E10EAE" w:rsidP="002879EC">
      <w:r>
        <w:separator/>
      </w:r>
    </w:p>
  </w:endnote>
  <w:endnote w:type="continuationSeparator" w:id="0">
    <w:p w:rsidR="00E10EAE" w:rsidRDefault="00E10EAE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F8" w:rsidRPr="00890E39" w:rsidRDefault="006376F8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6376F8" w:rsidRDefault="006376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EAE" w:rsidRDefault="00E10EAE" w:rsidP="002879EC">
      <w:r>
        <w:separator/>
      </w:r>
    </w:p>
  </w:footnote>
  <w:footnote w:type="continuationSeparator" w:id="0">
    <w:p w:rsidR="00E10EAE" w:rsidRDefault="00E10EAE" w:rsidP="002879EC">
      <w:r>
        <w:continuationSeparator/>
      </w:r>
    </w:p>
  </w:footnote>
  <w:footnote w:id="1">
    <w:p w:rsidR="003D6CB7" w:rsidRPr="00525160" w:rsidRDefault="003D6CB7" w:rsidP="003D6CB7">
      <w:pPr>
        <w:pStyle w:val="aa"/>
        <w:ind w:firstLine="567"/>
        <w:jc w:val="both"/>
        <w:rPr>
          <w:rFonts w:ascii="Times New Roman" w:hAnsi="Times New Roman"/>
          <w:sz w:val="16"/>
          <w:szCs w:val="16"/>
        </w:rPr>
      </w:pPr>
      <w:r w:rsidRPr="00525160">
        <w:rPr>
          <w:rStyle w:val="ac"/>
          <w:rFonts w:ascii="Times New Roman" w:hAnsi="Times New Roman"/>
          <w:sz w:val="16"/>
          <w:szCs w:val="16"/>
        </w:rPr>
        <w:footnoteRef/>
      </w:r>
      <w:r w:rsidRPr="00525160">
        <w:rPr>
          <w:rFonts w:ascii="Times New Roman" w:hAnsi="Times New Roman"/>
          <w:sz w:val="16"/>
          <w:szCs w:val="16"/>
        </w:rPr>
        <w:t xml:space="preserve"> При наличии расходных обязательств соответствующих бюджетов на финансирование отдельных мероприятий программы.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D63"/>
    <w:multiLevelType w:val="hybridMultilevel"/>
    <w:tmpl w:val="107CE8D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7C64"/>
    <w:rsid w:val="000170F5"/>
    <w:rsid w:val="00017D75"/>
    <w:rsid w:val="0002305D"/>
    <w:rsid w:val="000254E6"/>
    <w:rsid w:val="000304E9"/>
    <w:rsid w:val="0003165F"/>
    <w:rsid w:val="000316D9"/>
    <w:rsid w:val="00036D29"/>
    <w:rsid w:val="00077F6B"/>
    <w:rsid w:val="00080347"/>
    <w:rsid w:val="000915BD"/>
    <w:rsid w:val="00093120"/>
    <w:rsid w:val="00097BAD"/>
    <w:rsid w:val="000A4264"/>
    <w:rsid w:val="000A609E"/>
    <w:rsid w:val="000B4FAC"/>
    <w:rsid w:val="000B50BB"/>
    <w:rsid w:val="000B668A"/>
    <w:rsid w:val="000B6E5C"/>
    <w:rsid w:val="000C4D81"/>
    <w:rsid w:val="000D4183"/>
    <w:rsid w:val="000D63AB"/>
    <w:rsid w:val="000E1559"/>
    <w:rsid w:val="000F057C"/>
    <w:rsid w:val="001150CB"/>
    <w:rsid w:val="001245EF"/>
    <w:rsid w:val="00125D22"/>
    <w:rsid w:val="00132E3B"/>
    <w:rsid w:val="001441E5"/>
    <w:rsid w:val="0014597C"/>
    <w:rsid w:val="00152D88"/>
    <w:rsid w:val="00153035"/>
    <w:rsid w:val="00162415"/>
    <w:rsid w:val="00167923"/>
    <w:rsid w:val="00174DC2"/>
    <w:rsid w:val="001861CA"/>
    <w:rsid w:val="00193299"/>
    <w:rsid w:val="001A1745"/>
    <w:rsid w:val="001A2B66"/>
    <w:rsid w:val="001B43FE"/>
    <w:rsid w:val="001B679E"/>
    <w:rsid w:val="001C502D"/>
    <w:rsid w:val="001D165B"/>
    <w:rsid w:val="001D2BE3"/>
    <w:rsid w:val="001E0878"/>
    <w:rsid w:val="001E1E6D"/>
    <w:rsid w:val="001F53A3"/>
    <w:rsid w:val="001F5A88"/>
    <w:rsid w:val="001F6BD5"/>
    <w:rsid w:val="002031B7"/>
    <w:rsid w:val="002359E4"/>
    <w:rsid w:val="00245BEB"/>
    <w:rsid w:val="00247C96"/>
    <w:rsid w:val="00255F7A"/>
    <w:rsid w:val="00257E91"/>
    <w:rsid w:val="002619F5"/>
    <w:rsid w:val="00264712"/>
    <w:rsid w:val="00266E11"/>
    <w:rsid w:val="002702E9"/>
    <w:rsid w:val="00280E10"/>
    <w:rsid w:val="00281E50"/>
    <w:rsid w:val="002879EC"/>
    <w:rsid w:val="00295BCC"/>
    <w:rsid w:val="00296E9C"/>
    <w:rsid w:val="002A5014"/>
    <w:rsid w:val="002B302D"/>
    <w:rsid w:val="002C399C"/>
    <w:rsid w:val="002D0473"/>
    <w:rsid w:val="002D0D80"/>
    <w:rsid w:val="002D6A1F"/>
    <w:rsid w:val="002D77BE"/>
    <w:rsid w:val="002E5B30"/>
    <w:rsid w:val="002E5BF2"/>
    <w:rsid w:val="002F56D7"/>
    <w:rsid w:val="002F7C6D"/>
    <w:rsid w:val="00303A9A"/>
    <w:rsid w:val="00325754"/>
    <w:rsid w:val="00325B32"/>
    <w:rsid w:val="003308AC"/>
    <w:rsid w:val="00337AE2"/>
    <w:rsid w:val="00365CAD"/>
    <w:rsid w:val="00366D99"/>
    <w:rsid w:val="003737A5"/>
    <w:rsid w:val="003874EC"/>
    <w:rsid w:val="003905C4"/>
    <w:rsid w:val="003B1FAE"/>
    <w:rsid w:val="003B29A7"/>
    <w:rsid w:val="003B4CC0"/>
    <w:rsid w:val="003B6DD6"/>
    <w:rsid w:val="003B753B"/>
    <w:rsid w:val="003C08C1"/>
    <w:rsid w:val="003C10DF"/>
    <w:rsid w:val="003D06B6"/>
    <w:rsid w:val="003D46D9"/>
    <w:rsid w:val="003D5BAC"/>
    <w:rsid w:val="003D6CB7"/>
    <w:rsid w:val="003E1EA0"/>
    <w:rsid w:val="003E402D"/>
    <w:rsid w:val="003E56C1"/>
    <w:rsid w:val="003E695F"/>
    <w:rsid w:val="003F13B5"/>
    <w:rsid w:val="003F1510"/>
    <w:rsid w:val="003F3B77"/>
    <w:rsid w:val="003F4656"/>
    <w:rsid w:val="003F69D4"/>
    <w:rsid w:val="00400B8C"/>
    <w:rsid w:val="00403A26"/>
    <w:rsid w:val="00414E55"/>
    <w:rsid w:val="00417827"/>
    <w:rsid w:val="004317BA"/>
    <w:rsid w:val="00436005"/>
    <w:rsid w:val="00436645"/>
    <w:rsid w:val="00440062"/>
    <w:rsid w:val="004404FE"/>
    <w:rsid w:val="00440E9D"/>
    <w:rsid w:val="00444AD3"/>
    <w:rsid w:val="00444CC7"/>
    <w:rsid w:val="00447315"/>
    <w:rsid w:val="004509C6"/>
    <w:rsid w:val="00460017"/>
    <w:rsid w:val="0046120A"/>
    <w:rsid w:val="00480CDB"/>
    <w:rsid w:val="004918F4"/>
    <w:rsid w:val="00492938"/>
    <w:rsid w:val="004A07B0"/>
    <w:rsid w:val="004A1DD9"/>
    <w:rsid w:val="004A4E9C"/>
    <w:rsid w:val="004A62FC"/>
    <w:rsid w:val="004A725F"/>
    <w:rsid w:val="004B3E2B"/>
    <w:rsid w:val="004B6630"/>
    <w:rsid w:val="004C32F3"/>
    <w:rsid w:val="004C3748"/>
    <w:rsid w:val="004C75FD"/>
    <w:rsid w:val="004D0D94"/>
    <w:rsid w:val="004D4CAF"/>
    <w:rsid w:val="004D60C8"/>
    <w:rsid w:val="004E5267"/>
    <w:rsid w:val="004F10CE"/>
    <w:rsid w:val="004F5566"/>
    <w:rsid w:val="0050040F"/>
    <w:rsid w:val="005159C8"/>
    <w:rsid w:val="005229FE"/>
    <w:rsid w:val="00525160"/>
    <w:rsid w:val="00526DA5"/>
    <w:rsid w:val="0053041C"/>
    <w:rsid w:val="00535FEE"/>
    <w:rsid w:val="005471E6"/>
    <w:rsid w:val="00557C44"/>
    <w:rsid w:val="00560FF1"/>
    <w:rsid w:val="00583CC6"/>
    <w:rsid w:val="00591879"/>
    <w:rsid w:val="0059198A"/>
    <w:rsid w:val="00594D17"/>
    <w:rsid w:val="005B6BD4"/>
    <w:rsid w:val="005C1021"/>
    <w:rsid w:val="005C25A1"/>
    <w:rsid w:val="005C2819"/>
    <w:rsid w:val="005D32A9"/>
    <w:rsid w:val="005F39BF"/>
    <w:rsid w:val="005F67CC"/>
    <w:rsid w:val="006013F1"/>
    <w:rsid w:val="00602DE0"/>
    <w:rsid w:val="00604387"/>
    <w:rsid w:val="006050FB"/>
    <w:rsid w:val="006212A1"/>
    <w:rsid w:val="006376F8"/>
    <w:rsid w:val="006428B3"/>
    <w:rsid w:val="006430D1"/>
    <w:rsid w:val="00654AB0"/>
    <w:rsid w:val="006622BB"/>
    <w:rsid w:val="00673B67"/>
    <w:rsid w:val="00675ACB"/>
    <w:rsid w:val="006776CA"/>
    <w:rsid w:val="006829C0"/>
    <w:rsid w:val="00684693"/>
    <w:rsid w:val="00685382"/>
    <w:rsid w:val="00685AED"/>
    <w:rsid w:val="00690670"/>
    <w:rsid w:val="00694742"/>
    <w:rsid w:val="006957ED"/>
    <w:rsid w:val="006A3AD9"/>
    <w:rsid w:val="006A49E8"/>
    <w:rsid w:val="006A6242"/>
    <w:rsid w:val="006B29B4"/>
    <w:rsid w:val="006B48D8"/>
    <w:rsid w:val="006B66F0"/>
    <w:rsid w:val="006D2177"/>
    <w:rsid w:val="006D635E"/>
    <w:rsid w:val="006D659F"/>
    <w:rsid w:val="006E0FCD"/>
    <w:rsid w:val="006F2792"/>
    <w:rsid w:val="00701350"/>
    <w:rsid w:val="007155A1"/>
    <w:rsid w:val="00732C6E"/>
    <w:rsid w:val="00734159"/>
    <w:rsid w:val="007624D4"/>
    <w:rsid w:val="007635B6"/>
    <w:rsid w:val="00763978"/>
    <w:rsid w:val="0076420A"/>
    <w:rsid w:val="00764BA9"/>
    <w:rsid w:val="0077188E"/>
    <w:rsid w:val="00776C52"/>
    <w:rsid w:val="007853AC"/>
    <w:rsid w:val="00794353"/>
    <w:rsid w:val="007A10C6"/>
    <w:rsid w:val="007A2B9F"/>
    <w:rsid w:val="007A2C63"/>
    <w:rsid w:val="007A4564"/>
    <w:rsid w:val="007C098A"/>
    <w:rsid w:val="007C5084"/>
    <w:rsid w:val="007E0BE2"/>
    <w:rsid w:val="007E0FBB"/>
    <w:rsid w:val="007E3134"/>
    <w:rsid w:val="007E419F"/>
    <w:rsid w:val="007E7822"/>
    <w:rsid w:val="007E7931"/>
    <w:rsid w:val="007F087F"/>
    <w:rsid w:val="007F2089"/>
    <w:rsid w:val="007F3646"/>
    <w:rsid w:val="00802E35"/>
    <w:rsid w:val="0080552C"/>
    <w:rsid w:val="008111EA"/>
    <w:rsid w:val="008114F4"/>
    <w:rsid w:val="00816B5E"/>
    <w:rsid w:val="00835FA6"/>
    <w:rsid w:val="0085302B"/>
    <w:rsid w:val="00854804"/>
    <w:rsid w:val="0086298B"/>
    <w:rsid w:val="00862E1C"/>
    <w:rsid w:val="00864A2C"/>
    <w:rsid w:val="00874D7F"/>
    <w:rsid w:val="00881CFF"/>
    <w:rsid w:val="008838EC"/>
    <w:rsid w:val="00892106"/>
    <w:rsid w:val="008944FB"/>
    <w:rsid w:val="00896F91"/>
    <w:rsid w:val="008A6EB4"/>
    <w:rsid w:val="008B0354"/>
    <w:rsid w:val="008B4785"/>
    <w:rsid w:val="008D5CD7"/>
    <w:rsid w:val="008E0B87"/>
    <w:rsid w:val="008E388E"/>
    <w:rsid w:val="008E7470"/>
    <w:rsid w:val="008F691A"/>
    <w:rsid w:val="009051FE"/>
    <w:rsid w:val="009112ED"/>
    <w:rsid w:val="00930B06"/>
    <w:rsid w:val="009417C8"/>
    <w:rsid w:val="00941CEC"/>
    <w:rsid w:val="00951B0A"/>
    <w:rsid w:val="00960FD2"/>
    <w:rsid w:val="00965854"/>
    <w:rsid w:val="00970B2B"/>
    <w:rsid w:val="00981801"/>
    <w:rsid w:val="00990649"/>
    <w:rsid w:val="00994803"/>
    <w:rsid w:val="009A15DE"/>
    <w:rsid w:val="009D22A4"/>
    <w:rsid w:val="009E0178"/>
    <w:rsid w:val="009E2AB9"/>
    <w:rsid w:val="009E5E8D"/>
    <w:rsid w:val="00A048D1"/>
    <w:rsid w:val="00A0559F"/>
    <w:rsid w:val="00A15A23"/>
    <w:rsid w:val="00A175C8"/>
    <w:rsid w:val="00A34E9D"/>
    <w:rsid w:val="00A353F5"/>
    <w:rsid w:val="00A43DC1"/>
    <w:rsid w:val="00A46A1D"/>
    <w:rsid w:val="00A524EC"/>
    <w:rsid w:val="00A555AE"/>
    <w:rsid w:val="00A65887"/>
    <w:rsid w:val="00A65C79"/>
    <w:rsid w:val="00A71B1A"/>
    <w:rsid w:val="00A90888"/>
    <w:rsid w:val="00A971E6"/>
    <w:rsid w:val="00AA3CD2"/>
    <w:rsid w:val="00AA4ABB"/>
    <w:rsid w:val="00AD1BE3"/>
    <w:rsid w:val="00AD5FDF"/>
    <w:rsid w:val="00AD6C54"/>
    <w:rsid w:val="00AE3557"/>
    <w:rsid w:val="00AE5E15"/>
    <w:rsid w:val="00AE76B4"/>
    <w:rsid w:val="00AF5EB8"/>
    <w:rsid w:val="00B0016D"/>
    <w:rsid w:val="00B45CAD"/>
    <w:rsid w:val="00B45DB1"/>
    <w:rsid w:val="00B470AF"/>
    <w:rsid w:val="00B533A3"/>
    <w:rsid w:val="00B53693"/>
    <w:rsid w:val="00B64DB7"/>
    <w:rsid w:val="00B712C1"/>
    <w:rsid w:val="00B71D4A"/>
    <w:rsid w:val="00B740C0"/>
    <w:rsid w:val="00B74CA1"/>
    <w:rsid w:val="00B82735"/>
    <w:rsid w:val="00B86673"/>
    <w:rsid w:val="00B9390D"/>
    <w:rsid w:val="00B96A91"/>
    <w:rsid w:val="00B96F21"/>
    <w:rsid w:val="00BA295A"/>
    <w:rsid w:val="00BB2074"/>
    <w:rsid w:val="00BB2A5C"/>
    <w:rsid w:val="00BB4913"/>
    <w:rsid w:val="00BB660A"/>
    <w:rsid w:val="00BD0A7B"/>
    <w:rsid w:val="00BD0B3E"/>
    <w:rsid w:val="00BD15D5"/>
    <w:rsid w:val="00BD7453"/>
    <w:rsid w:val="00BD7CC9"/>
    <w:rsid w:val="00BF15C5"/>
    <w:rsid w:val="00C113C9"/>
    <w:rsid w:val="00C21216"/>
    <w:rsid w:val="00C229E5"/>
    <w:rsid w:val="00C32484"/>
    <w:rsid w:val="00C33AC3"/>
    <w:rsid w:val="00C45900"/>
    <w:rsid w:val="00C476AD"/>
    <w:rsid w:val="00C52140"/>
    <w:rsid w:val="00C52543"/>
    <w:rsid w:val="00C52D62"/>
    <w:rsid w:val="00C541C5"/>
    <w:rsid w:val="00C649C3"/>
    <w:rsid w:val="00C82D7E"/>
    <w:rsid w:val="00C915FD"/>
    <w:rsid w:val="00CA0DB0"/>
    <w:rsid w:val="00CA4FB8"/>
    <w:rsid w:val="00CA7AD1"/>
    <w:rsid w:val="00CC114D"/>
    <w:rsid w:val="00CC1A83"/>
    <w:rsid w:val="00CC5CE2"/>
    <w:rsid w:val="00CD72D9"/>
    <w:rsid w:val="00CE0CF0"/>
    <w:rsid w:val="00CF5ACE"/>
    <w:rsid w:val="00D16925"/>
    <w:rsid w:val="00D25891"/>
    <w:rsid w:val="00D2628F"/>
    <w:rsid w:val="00D37106"/>
    <w:rsid w:val="00D3723D"/>
    <w:rsid w:val="00D4610E"/>
    <w:rsid w:val="00D466BF"/>
    <w:rsid w:val="00D55B38"/>
    <w:rsid w:val="00D60BA5"/>
    <w:rsid w:val="00D60CF1"/>
    <w:rsid w:val="00D628B1"/>
    <w:rsid w:val="00D66192"/>
    <w:rsid w:val="00D75F2D"/>
    <w:rsid w:val="00D81B94"/>
    <w:rsid w:val="00D823C9"/>
    <w:rsid w:val="00D851E9"/>
    <w:rsid w:val="00D94D79"/>
    <w:rsid w:val="00D953ED"/>
    <w:rsid w:val="00DA2394"/>
    <w:rsid w:val="00DA6179"/>
    <w:rsid w:val="00DB10B9"/>
    <w:rsid w:val="00DB1204"/>
    <w:rsid w:val="00DB4A08"/>
    <w:rsid w:val="00DC08D3"/>
    <w:rsid w:val="00DC18A5"/>
    <w:rsid w:val="00DC3583"/>
    <w:rsid w:val="00DD5451"/>
    <w:rsid w:val="00DE4AEC"/>
    <w:rsid w:val="00DE5E06"/>
    <w:rsid w:val="00DE76D2"/>
    <w:rsid w:val="00DF4827"/>
    <w:rsid w:val="00DF5A6F"/>
    <w:rsid w:val="00DF74C5"/>
    <w:rsid w:val="00E01AA6"/>
    <w:rsid w:val="00E0265D"/>
    <w:rsid w:val="00E06B43"/>
    <w:rsid w:val="00E10EAE"/>
    <w:rsid w:val="00E271C6"/>
    <w:rsid w:val="00E3149D"/>
    <w:rsid w:val="00E3656D"/>
    <w:rsid w:val="00E40279"/>
    <w:rsid w:val="00E4400A"/>
    <w:rsid w:val="00E476CC"/>
    <w:rsid w:val="00E477D8"/>
    <w:rsid w:val="00E70198"/>
    <w:rsid w:val="00E709EF"/>
    <w:rsid w:val="00E72447"/>
    <w:rsid w:val="00E91DC3"/>
    <w:rsid w:val="00E9679C"/>
    <w:rsid w:val="00E96F64"/>
    <w:rsid w:val="00E97D50"/>
    <w:rsid w:val="00EB33A6"/>
    <w:rsid w:val="00EB4850"/>
    <w:rsid w:val="00EC581F"/>
    <w:rsid w:val="00ED1F85"/>
    <w:rsid w:val="00ED2CE9"/>
    <w:rsid w:val="00EE0C35"/>
    <w:rsid w:val="00EF6C07"/>
    <w:rsid w:val="00F04AFB"/>
    <w:rsid w:val="00F202B8"/>
    <w:rsid w:val="00F20994"/>
    <w:rsid w:val="00F2353E"/>
    <w:rsid w:val="00F249AA"/>
    <w:rsid w:val="00F329D5"/>
    <w:rsid w:val="00F4784A"/>
    <w:rsid w:val="00F533F6"/>
    <w:rsid w:val="00F57A14"/>
    <w:rsid w:val="00F63324"/>
    <w:rsid w:val="00F666C7"/>
    <w:rsid w:val="00F72F1F"/>
    <w:rsid w:val="00F74999"/>
    <w:rsid w:val="00F74C1E"/>
    <w:rsid w:val="00F84C19"/>
    <w:rsid w:val="00F93B14"/>
    <w:rsid w:val="00FA3324"/>
    <w:rsid w:val="00FB1430"/>
    <w:rsid w:val="00FB2747"/>
    <w:rsid w:val="00FC540B"/>
    <w:rsid w:val="00FC722A"/>
    <w:rsid w:val="00FD5B7A"/>
    <w:rsid w:val="00FE2C19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F3F9E-88C5-4352-8EC1-B038E09E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Usver</cp:lastModifiedBy>
  <cp:revision>15</cp:revision>
  <cp:lastPrinted>2023-02-27T01:51:00Z</cp:lastPrinted>
  <dcterms:created xsi:type="dcterms:W3CDTF">2022-09-06T07:52:00Z</dcterms:created>
  <dcterms:modified xsi:type="dcterms:W3CDTF">2023-03-03T04:35:00Z</dcterms:modified>
</cp:coreProperties>
</file>