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B5" w:rsidRDefault="00D160B5" w:rsidP="00D160B5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F7387AC" wp14:editId="0E28C613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0B5" w:rsidRDefault="00D160B5" w:rsidP="00D160B5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C357DF" w:rsidRPr="00294E9A" w:rsidRDefault="0062038B" w:rsidP="0062038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94E9A">
        <w:rPr>
          <w:rFonts w:ascii="Times New Roman" w:hAnsi="Times New Roman" w:cs="Times New Roman"/>
          <w:b/>
          <w:sz w:val="28"/>
        </w:rPr>
        <w:t>Индивидуальное жилищное строительство</w:t>
      </w:r>
      <w:r w:rsidRPr="00294E9A">
        <w:rPr>
          <w:rFonts w:ascii="Times New Roman" w:hAnsi="Times New Roman" w:cs="Times New Roman"/>
          <w:b/>
          <w:sz w:val="28"/>
        </w:rPr>
        <w:br/>
        <w:t>в Красноярском крае в мае 2023 года</w:t>
      </w:r>
    </w:p>
    <w:p w:rsidR="0062038B" w:rsidRDefault="0062038B" w:rsidP="006203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2038B" w:rsidRDefault="0062038B" w:rsidP="001C66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данным </w:t>
      </w:r>
      <w:hyperlink r:id="rId5" w:history="1">
        <w:r w:rsidRPr="00D160B5">
          <w:rPr>
            <w:rStyle w:val="a5"/>
            <w:rFonts w:ascii="Times New Roman" w:hAnsi="Times New Roman" w:cs="Times New Roman"/>
            <w:sz w:val="28"/>
          </w:rPr>
          <w:t>Красноярского Росреестра</w:t>
        </w:r>
      </w:hyperlink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за май 2023 года населением поданы документы на постановку на государственный кадастровый учет и государственную регистрацию прав в отношении 359 построенных объектов индивидуального жилищного строительства (ИЖС). Общая площадь введенных объектов составила 47 797 кв.м, из которых 7</w:t>
      </w:r>
      <w:r w:rsidR="00AF7AB3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111</w:t>
      </w:r>
      <w:r w:rsidR="00AF7AB3">
        <w:rPr>
          <w:rFonts w:ascii="Times New Roman" w:hAnsi="Times New Roman" w:cs="Times New Roman"/>
          <w:sz w:val="28"/>
        </w:rPr>
        <w:t xml:space="preserve"> кв.м</w:t>
      </w:r>
      <w:r>
        <w:rPr>
          <w:rFonts w:ascii="Times New Roman" w:hAnsi="Times New Roman" w:cs="Times New Roman"/>
          <w:sz w:val="28"/>
        </w:rPr>
        <w:t xml:space="preserve"> – прирост </w:t>
      </w:r>
      <w:r w:rsidR="001C6689">
        <w:rPr>
          <w:rFonts w:ascii="Times New Roman" w:hAnsi="Times New Roman" w:cs="Times New Roman"/>
          <w:sz w:val="28"/>
        </w:rPr>
        <w:t xml:space="preserve">площади за реконструкции. </w:t>
      </w:r>
      <w:r w:rsidR="006F415A">
        <w:rPr>
          <w:rFonts w:ascii="Times New Roman" w:hAnsi="Times New Roman" w:cs="Times New Roman"/>
          <w:sz w:val="28"/>
        </w:rPr>
        <w:t>Наибольшая доля введенных объектов ИЖС в рассматриваемом периоде располагается в сельской местности – 69,1% (248 объектов), общая площадь с учетом реконструкции которых составила 30</w:t>
      </w:r>
      <w:r w:rsidR="0085365C">
        <w:rPr>
          <w:rFonts w:ascii="Times New Roman" w:hAnsi="Times New Roman" w:cs="Times New Roman"/>
          <w:sz w:val="28"/>
        </w:rPr>
        <w:t> 774 </w:t>
      </w:r>
      <w:r w:rsidR="006F415A">
        <w:rPr>
          <w:rFonts w:ascii="Times New Roman" w:hAnsi="Times New Roman" w:cs="Times New Roman"/>
          <w:sz w:val="28"/>
        </w:rPr>
        <w:t>кв.м.</w:t>
      </w:r>
    </w:p>
    <w:p w:rsidR="00DB19D6" w:rsidRDefault="00294E9A" w:rsidP="006203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</w:t>
      </w:r>
      <w:r w:rsidR="001C6689">
        <w:rPr>
          <w:rFonts w:ascii="Times New Roman" w:hAnsi="Times New Roman" w:cs="Times New Roman"/>
          <w:sz w:val="28"/>
        </w:rPr>
        <w:t>смотря на снижение темпов</w:t>
      </w:r>
      <w:r w:rsidR="00DB19D6">
        <w:rPr>
          <w:rFonts w:ascii="Times New Roman" w:hAnsi="Times New Roman" w:cs="Times New Roman"/>
          <w:sz w:val="28"/>
        </w:rPr>
        <w:t xml:space="preserve"> строительства объектов ИЖС</w:t>
      </w:r>
      <w:r w:rsidR="001C6689">
        <w:rPr>
          <w:rFonts w:ascii="Times New Roman" w:hAnsi="Times New Roman" w:cs="Times New Roman"/>
          <w:sz w:val="28"/>
        </w:rPr>
        <w:t xml:space="preserve"> в Красноярском крае</w:t>
      </w:r>
      <w:r w:rsidR="00DB19D6">
        <w:rPr>
          <w:rFonts w:ascii="Times New Roman" w:hAnsi="Times New Roman" w:cs="Times New Roman"/>
          <w:sz w:val="28"/>
        </w:rPr>
        <w:t xml:space="preserve"> в мае 2023 по отношению к </w:t>
      </w:r>
      <w:r w:rsidR="001C6689">
        <w:rPr>
          <w:rFonts w:ascii="Times New Roman" w:hAnsi="Times New Roman" w:cs="Times New Roman"/>
          <w:sz w:val="28"/>
        </w:rPr>
        <w:t xml:space="preserve">маю 2022 </w:t>
      </w:r>
      <w:r w:rsidR="00DB19D6">
        <w:rPr>
          <w:rFonts w:ascii="Times New Roman" w:hAnsi="Times New Roman" w:cs="Times New Roman"/>
          <w:sz w:val="28"/>
        </w:rPr>
        <w:t xml:space="preserve">года </w:t>
      </w:r>
      <w:r w:rsidR="001C6689">
        <w:rPr>
          <w:rFonts w:ascii="Times New Roman" w:hAnsi="Times New Roman" w:cs="Times New Roman"/>
          <w:sz w:val="28"/>
        </w:rPr>
        <w:t>(</w:t>
      </w:r>
      <w:r w:rsidR="00DB19D6">
        <w:rPr>
          <w:rFonts w:ascii="Times New Roman" w:hAnsi="Times New Roman" w:cs="Times New Roman"/>
          <w:sz w:val="28"/>
        </w:rPr>
        <w:t>на 15,7% и 17,4% по общему количеству и суммарной площади соответственно</w:t>
      </w:r>
      <w:r w:rsidR="001C6689">
        <w:rPr>
          <w:rFonts w:ascii="Times New Roman" w:hAnsi="Times New Roman" w:cs="Times New Roman"/>
          <w:sz w:val="28"/>
        </w:rPr>
        <w:t>), общая динамика за 5 месяцев 2023 года по отношению к аналогичному периоду 2022 года со</w:t>
      </w:r>
      <w:r w:rsidR="00882C7B">
        <w:rPr>
          <w:rFonts w:ascii="Times New Roman" w:hAnsi="Times New Roman" w:cs="Times New Roman"/>
          <w:sz w:val="28"/>
        </w:rPr>
        <w:t>храняет положительный характер: в 2023 году введен 2 351 объект ИЖС суммарной площадью 332 948 кв.м, что на 18,6% больше исходя из количества и на 26% – из площади.</w:t>
      </w:r>
    </w:p>
    <w:p w:rsidR="00882C7B" w:rsidRDefault="00882C7B" w:rsidP="006203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Структура объектов</w:t>
      </w:r>
      <w:r w:rsidR="00C10377">
        <w:rPr>
          <w:rFonts w:ascii="Times New Roman" w:hAnsi="Times New Roman" w:cs="Times New Roman"/>
          <w:sz w:val="28"/>
        </w:rPr>
        <w:t xml:space="preserve"> ИЖС, введенных в мае 2023 года,</w:t>
      </w:r>
      <w:r>
        <w:rPr>
          <w:rFonts w:ascii="Times New Roman" w:hAnsi="Times New Roman" w:cs="Times New Roman"/>
          <w:sz w:val="28"/>
        </w:rPr>
        <w:t xml:space="preserve"> по матери</w:t>
      </w:r>
      <w:r w:rsidR="002331B8">
        <w:rPr>
          <w:rFonts w:ascii="Times New Roman" w:hAnsi="Times New Roman" w:cs="Times New Roman"/>
          <w:sz w:val="28"/>
        </w:rPr>
        <w:t xml:space="preserve">алам стен и этажности </w:t>
      </w:r>
      <w:r w:rsidR="00C10377">
        <w:rPr>
          <w:rFonts w:ascii="Times New Roman" w:hAnsi="Times New Roman" w:cs="Times New Roman"/>
          <w:sz w:val="28"/>
        </w:rPr>
        <w:t xml:space="preserve">изображена </w:t>
      </w:r>
      <w:r w:rsidR="002331B8">
        <w:rPr>
          <w:rFonts w:ascii="Times New Roman" w:hAnsi="Times New Roman" w:cs="Times New Roman"/>
          <w:sz w:val="28"/>
        </w:rPr>
        <w:t>на графиках ниже</w:t>
      </w:r>
      <w:r>
        <w:rPr>
          <w:rFonts w:ascii="Times New Roman" w:hAnsi="Times New Roman" w:cs="Times New Roman"/>
          <w:sz w:val="28"/>
        </w:rPr>
        <w:t>. Наибольшее предпочтение население отдает деревянному домостроению</w:t>
      </w:r>
      <w:r w:rsidR="00A66FBE">
        <w:rPr>
          <w:rFonts w:ascii="Times New Roman" w:hAnsi="Times New Roman" w:cs="Times New Roman"/>
          <w:sz w:val="28"/>
        </w:rPr>
        <w:t xml:space="preserve"> (</w:t>
      </w:r>
      <w:r w:rsidR="002331B8">
        <w:rPr>
          <w:rFonts w:ascii="Times New Roman" w:hAnsi="Times New Roman" w:cs="Times New Roman"/>
          <w:sz w:val="28"/>
        </w:rPr>
        <w:t xml:space="preserve">56%). </w:t>
      </w:r>
      <w:r w:rsidR="00C10377">
        <w:rPr>
          <w:rFonts w:ascii="Times New Roman" w:hAnsi="Times New Roman" w:cs="Times New Roman"/>
          <w:sz w:val="28"/>
        </w:rPr>
        <w:t>Среди этажности ожидаемо основной объем представлен одно- и двухэтажными домами (55% и 44% соответственно</w:t>
      </w:r>
      <w:r w:rsidR="00294E9A">
        <w:rPr>
          <w:rFonts w:ascii="Times New Roman" w:hAnsi="Times New Roman" w:cs="Times New Roman"/>
          <w:sz w:val="28"/>
        </w:rPr>
        <w:t>).</w:t>
      </w:r>
    </w:p>
    <w:p w:rsidR="002331B8" w:rsidRDefault="002331B8" w:rsidP="006203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115621</wp:posOffset>
            </wp:positionH>
            <wp:positionV relativeFrom="paragraph">
              <wp:posOffset>163195</wp:posOffset>
            </wp:positionV>
            <wp:extent cx="2762250" cy="176911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8" t="1605" r="6017" b="2660"/>
                    <a:stretch/>
                  </pic:blipFill>
                  <pic:spPr bwMode="auto">
                    <a:xfrm>
                      <a:off x="0" y="0"/>
                      <a:ext cx="276225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161290</wp:posOffset>
            </wp:positionV>
            <wp:extent cx="2467610" cy="177927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3" t="1929" r="10243" b="2384"/>
                    <a:stretch/>
                  </pic:blipFill>
                  <pic:spPr bwMode="auto">
                    <a:xfrm>
                      <a:off x="0" y="0"/>
                      <a:ext cx="246761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1B8" w:rsidRPr="0062038B" w:rsidRDefault="002331B8" w:rsidP="006203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2331B8" w:rsidRPr="0062038B" w:rsidSect="00D160B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01"/>
    <w:rsid w:val="001C6689"/>
    <w:rsid w:val="00201B44"/>
    <w:rsid w:val="002331B8"/>
    <w:rsid w:val="00294E9A"/>
    <w:rsid w:val="002D7D8E"/>
    <w:rsid w:val="0062038B"/>
    <w:rsid w:val="006F415A"/>
    <w:rsid w:val="0085365C"/>
    <w:rsid w:val="00882C7B"/>
    <w:rsid w:val="00944901"/>
    <w:rsid w:val="00A66FBE"/>
    <w:rsid w:val="00AF7AB3"/>
    <w:rsid w:val="00C10377"/>
    <w:rsid w:val="00C357DF"/>
    <w:rsid w:val="00D160B5"/>
    <w:rsid w:val="00DB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264AB-53FD-4DC4-ABB1-C15EFB98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9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osreestr.gov.ru/press/archive/reg/individualnoe-zhilishchnoe-stroitelstvo-v-krasnoyarskom-krae-v-mae-2023.13.06.23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 Богдан Ринатович</dc:creator>
  <cp:keywords/>
  <dc:description/>
  <cp:lastModifiedBy>Карвоев Владимир Александрович</cp:lastModifiedBy>
  <cp:revision>6</cp:revision>
  <cp:lastPrinted>2023-05-31T06:47:00Z</cp:lastPrinted>
  <dcterms:created xsi:type="dcterms:W3CDTF">2023-05-31T00:56:00Z</dcterms:created>
  <dcterms:modified xsi:type="dcterms:W3CDTF">2023-06-14T03:36:00Z</dcterms:modified>
</cp:coreProperties>
</file>