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8B" w:rsidRDefault="0077108B" w:rsidP="0089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A90637" wp14:editId="2D604BAA">
            <wp:simplePos x="0" y="0"/>
            <wp:positionH relativeFrom="margin">
              <wp:posOffset>-21564</wp:posOffset>
            </wp:positionH>
            <wp:positionV relativeFrom="paragraph">
              <wp:posOffset>7315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08B" w:rsidRDefault="0077108B" w:rsidP="0089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108B" w:rsidRDefault="0077108B" w:rsidP="0089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108B" w:rsidRDefault="0077108B" w:rsidP="0089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108B" w:rsidRDefault="0077108B" w:rsidP="00895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108B" w:rsidRPr="0077108B" w:rsidRDefault="0077108B" w:rsidP="007710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7DA" w:rsidRPr="0077108B" w:rsidRDefault="008957DA" w:rsidP="00771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771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напомнил дачникам о необходимости регистрации участков с «временным статусом»</w:t>
      </w:r>
    </w:p>
    <w:p w:rsidR="0077108B" w:rsidRP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владельцев земли не вводятся никакие новые основания для изъятия земельных участков, в том числе с 1 марта 2022 года. </w:t>
      </w:r>
      <w:proofErr w:type="spellStart"/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объясняет, какие нововведения ввели поправки в Федеральный закон «О государственной регистрации».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такое «временный» статус?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«Временный» статус не присваивается участкам с 1 января 2017 года. До этого с 1 марта 2008 года он присваивался новым поставленным на государственный кадастровый учет, но не прошедшим до конца процедуру регистрации права участкам и действовал в течение пяти лет. Если за это время владелец так и не зарегистрировал права на участок, ему дают статус «аннулированный», а запись о таком объекте в Едином государственном реестре недвижимости (ЕГРН) становится «архивной». Таким образом, с кадастрового учета снимаются земельные участки, на которые не была осуществлена государственная регистрация права.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Однако это не означает, что участок будет изъят. </w:t>
      </w:r>
      <w:r w:rsidRPr="00E10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этого должны быть серьезные основания, например, если доказан случай грубого нарушения использования земли (и это доказывается в суде) или с согласия правообладателя.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</w:t>
      </w: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присвоение сведениям о земельном участке статуса «архивные» не препятствует проведению в дальнейшем кадастровых работ в целях оформления прав на соответствующий земельный участок.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Что будет после 1 марта 2022 года?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данного срока просто не останется участков с «временным» статусом, либо владельцы зарегистрируют права на них в соответствии с законодательством, либо записи о них в ЕГРН станут «архивными».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данная процедура, когда статус сведений о земельном участке в ЕГРН изменяется с «временного» на «архивный» не является прекращением прав на такой земельный участок, в том числе изъятием земельного участка.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со статусом «ранее учтенные» (т.е. те, права на которые возникли до вступления в силу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закона от 21 июля 1997 г. </w:t>
      </w: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122-ФЗ «О государственной регистрации прав на недвижимое имущество и сделок с ним») признаются юридически действительными при отсутствии их государственной регистрации. Поэтому порядок снятия с кадастрового учета, установленный для земельных участков со статусом «временные», </w:t>
      </w:r>
      <w:r w:rsidRPr="00E1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них не распространяется</w:t>
      </w: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Как проверить, какой статус у моего участка?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проверить выписку из ЕГРН на свой земельный участок (получить ее удобно онлайн через </w:t>
      </w:r>
      <w:hyperlink r:id="rId5" w:history="1">
        <w:r w:rsidRPr="00B67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B67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выписке есть строка «Статус записи об объекте недвижимости». Они могут быть нескольких видов: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Статус «учтенные» означает, что права на участок зарегистрированы надлежащим образом и вам не стоит беспокоиться о том, чтобы срочно переоформлять документы на него;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Статус «ранее учтенные» говорит о том, что право у владельца на участок возникло в срок до 1 марта 2008 года. В данном случае необходимо убедиться, что участок прошел процедуру межевания и его границы зафиксированы на </w:t>
      </w:r>
      <w:hyperlink r:id="rId6" w:anchor="/search" w:history="1">
        <w:r w:rsidRPr="00B67A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Публичной кадастровой карте</w:t>
        </w:r>
      </w:hyperlink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«Временный» статус сведений о земельном участке, который означает, что процедура государственной регистрации права не завершена.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0FF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зарегистрировать участок с «временным» статусом?</w:t>
      </w:r>
    </w:p>
    <w:p w:rsidR="0077108B" w:rsidRDefault="0077108B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изменить статус «временного» земельного участка на актуальный, правообладателям необходимо до 1 марта 2022 г. собрать документы и зарегистрировать в установленном законом порядке право на такой земельный участок (при наличии оснований), в том числе право аренды, если участок находится в государственной или муниципальной собственности и предоставлен по договору аренды. Федеральным законом от 30.04.2021 N 120-ФЗ внесены изменения, согласно которым «временный» статус сведений о земельном участке может быть изменен на «актуальный», в том числе если на земельный участок, находящийся в государственной или муниципальной собственности, будет осуществлена государственная регистрация безвозмездного пользования.</w:t>
      </w:r>
    </w:p>
    <w:p w:rsidR="008957DA" w:rsidRPr="00E10FFF" w:rsidRDefault="008957DA" w:rsidP="00771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«потерять» внесенные в ЕГРН сведения о земельных участках необходимо вовремя обратиться с заявлением о государственной регистрации права на объект недвижимости в многофункциональный центр.</w:t>
      </w:r>
    </w:p>
    <w:p w:rsidR="00C220E4" w:rsidRDefault="00B46AD3" w:rsidP="0077108B"/>
    <w:p w:rsidR="0077108B" w:rsidRDefault="0077108B" w:rsidP="0077108B"/>
    <w:bookmarkEnd w:id="0"/>
    <w:p w:rsidR="0077108B" w:rsidRDefault="0077108B" w:rsidP="0077108B"/>
    <w:p w:rsidR="0077108B" w:rsidRDefault="0077108B" w:rsidP="0077108B"/>
    <w:p w:rsidR="0077108B" w:rsidRPr="00C54B57" w:rsidRDefault="0077108B" w:rsidP="007710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77108B" w:rsidRPr="00C54B57" w:rsidRDefault="0077108B" w:rsidP="007710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77108B" w:rsidRPr="00C54B57" w:rsidRDefault="0077108B" w:rsidP="007710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77108B" w:rsidRPr="009F03D5" w:rsidRDefault="0077108B" w:rsidP="007710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77108B" w:rsidRPr="00C54B57" w:rsidRDefault="0077108B" w:rsidP="007710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7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77108B" w:rsidRPr="00C54B57" w:rsidRDefault="0077108B" w:rsidP="0077108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77108B" w:rsidRDefault="0077108B" w:rsidP="0077108B"/>
    <w:sectPr w:rsidR="0077108B" w:rsidSect="0077108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DA"/>
    <w:rsid w:val="00282977"/>
    <w:rsid w:val="003A1A26"/>
    <w:rsid w:val="00460F0A"/>
    <w:rsid w:val="006C05A0"/>
    <w:rsid w:val="006C1A22"/>
    <w:rsid w:val="0077108B"/>
    <w:rsid w:val="008957DA"/>
    <w:rsid w:val="00B46AD3"/>
    <w:rsid w:val="00E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EE80-6F0C-4824-9C1A-541AEA82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LukjanovaIV</dc:creator>
  <cp:lastModifiedBy>Карвоев Владимир Александрович</cp:lastModifiedBy>
  <cp:revision>3</cp:revision>
  <dcterms:created xsi:type="dcterms:W3CDTF">2021-07-02T04:14:00Z</dcterms:created>
  <dcterms:modified xsi:type="dcterms:W3CDTF">2021-07-02T04:32:00Z</dcterms:modified>
</cp:coreProperties>
</file>