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469CD988" wp14:editId="0A522288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2362200" cy="9715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Default="001202A2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202A2" w:rsidRPr="001202A2" w:rsidRDefault="001421CF" w:rsidP="001202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Выявление</w:t>
      </w:r>
      <w:r w:rsidR="001202A2" w:rsidRPr="001202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правообладателей ранее учтенных объектов недвижимости</w:t>
      </w:r>
    </w:p>
    <w:p w:rsidR="001202A2" w:rsidRDefault="001202A2" w:rsidP="00310CFB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9E08BF" w:rsidRDefault="009E08BF" w:rsidP="009E0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1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30.12.2020 принят Федеральный закон № 518-ФЗ</w:t>
      </w:r>
      <w:r w:rsidRPr="00B93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вступает в силу </w:t>
      </w:r>
      <w:r w:rsidRPr="00B93119">
        <w:rPr>
          <w:rFonts w:ascii="Times New Roman" w:hAnsi="Times New Roman" w:cs="Times New Roman"/>
          <w:sz w:val="28"/>
          <w:szCs w:val="28"/>
        </w:rPr>
        <w:t xml:space="preserve">29.06.2021. </w:t>
      </w:r>
    </w:p>
    <w:p w:rsidR="0085519D" w:rsidRDefault="0085519D" w:rsidP="009E08BF">
      <w:pPr>
        <w:spacing w:after="0" w:line="240" w:lineRule="auto"/>
        <w:ind w:firstLine="708"/>
        <w:jc w:val="both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</w:p>
    <w:p w:rsidR="009E08BF" w:rsidRDefault="009E08BF" w:rsidP="009E08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Законом предусмотрена процедура внесения в </w:t>
      </w:r>
      <w:r w:rsidR="00F1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государственный реестр недвижимости </w:t>
      </w:r>
      <w:r w:rsidRPr="00B93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правообладателях ранее учтенных объектов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E08BF" w:rsidRDefault="009E08BF" w:rsidP="009E08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0CFB" w:rsidRPr="000B0023" w:rsidRDefault="00310CFB" w:rsidP="00310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0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учтенными объектами недвижимости считаются:</w:t>
      </w:r>
    </w:p>
    <w:p w:rsidR="00310CFB" w:rsidRPr="000B0023" w:rsidRDefault="00310CFB" w:rsidP="00310C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023">
        <w:rPr>
          <w:rFonts w:ascii="Times New Roman" w:hAnsi="Times New Roman" w:cs="Times New Roman"/>
          <w:sz w:val="28"/>
          <w:szCs w:val="28"/>
        </w:rPr>
        <w:t xml:space="preserve">- объекты недвижимости, технический учет или государственный учет объектов недвижимости, в том числе осуществленные в установленном законодательством Российской Федерации порядке до дня вступления в силу Федерального </w:t>
      </w:r>
      <w:hyperlink r:id="rId5" w:history="1">
        <w:r w:rsidRPr="000B002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B0023">
        <w:rPr>
          <w:rFonts w:ascii="Times New Roman" w:hAnsi="Times New Roman" w:cs="Times New Roman"/>
          <w:sz w:val="28"/>
          <w:szCs w:val="28"/>
        </w:rPr>
        <w:t xml:space="preserve"> от 24 июля 2007 года №221-ФЗ №О государственном кадастре недвижимости»;</w:t>
      </w:r>
    </w:p>
    <w:p w:rsidR="000B0023" w:rsidRPr="000B0023" w:rsidRDefault="00310CFB" w:rsidP="000B0023">
      <w:pPr>
        <w:jc w:val="both"/>
        <w:rPr>
          <w:rFonts w:ascii="Times New Roman" w:hAnsi="Times New Roman" w:cs="Times New Roman"/>
          <w:sz w:val="28"/>
          <w:szCs w:val="28"/>
        </w:rPr>
      </w:pPr>
      <w:r w:rsidRPr="000B0023">
        <w:rPr>
          <w:rFonts w:ascii="Times New Roman" w:hAnsi="Times New Roman" w:cs="Times New Roman"/>
          <w:sz w:val="28"/>
          <w:szCs w:val="28"/>
        </w:rPr>
        <w:t xml:space="preserve">- объекты недвижимости, государственный кадастровый учет или государственный учет, в том числе технический учет, которых не 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Федеральным </w:t>
      </w:r>
      <w:hyperlink r:id="rId6" w:history="1">
        <w:r w:rsidRPr="000B00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0023">
        <w:rPr>
          <w:rFonts w:ascii="Times New Roman" w:hAnsi="Times New Roman" w:cs="Times New Roman"/>
          <w:sz w:val="28"/>
          <w:szCs w:val="28"/>
        </w:rPr>
        <w:t xml:space="preserve"> от 21 июля 1997 года №122-ФЗ «О государственной регистрации прав на недвижимое имущество и сделок с ним»</w:t>
      </w:r>
      <w:r w:rsidR="000B0023" w:rsidRPr="000B0023">
        <w:rPr>
          <w:rFonts w:ascii="Times New Roman" w:hAnsi="Times New Roman" w:cs="Times New Roman"/>
          <w:sz w:val="28"/>
          <w:szCs w:val="28"/>
        </w:rPr>
        <w:t>.</w:t>
      </w:r>
    </w:p>
    <w:p w:rsidR="00310CFB" w:rsidRDefault="00310CFB" w:rsidP="00310C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F1695D" w:rsidRDefault="0085519D" w:rsidP="009E08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9E08BF"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органы</w:t>
      </w:r>
      <w:r w:rsidR="009E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08BF"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="009E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наделены полномочиями </w:t>
      </w:r>
      <w:r w:rsidR="009E08BF"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 правообладателей</w:t>
      </w:r>
      <w:r w:rsidR="0006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учтенных объектов недвижимости</w:t>
      </w:r>
      <w:r w:rsidR="009E08BF"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направлению </w:t>
      </w:r>
      <w:r w:rsidR="0006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</w:t>
      </w:r>
      <w:r w:rsidR="009E08BF"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9E08BF"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="009E08BF"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08BF" w:rsidRDefault="009E08BF" w:rsidP="009E08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3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они должны будут проанализировать сведения в своих архивах, а также в органах внутренних дел, органах записи актов гражданского состояния, налоговых органах, у нотариусов и т.д.</w:t>
      </w:r>
    </w:p>
    <w:p w:rsidR="009E08BF" w:rsidRDefault="009E08BF" w:rsidP="00060267">
      <w:pPr>
        <w:jc w:val="both"/>
      </w:pPr>
    </w:p>
    <w:p w:rsidR="00AB30C4" w:rsidRDefault="009E08BF" w:rsidP="009E08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езультатом работы </w:t>
      </w:r>
      <w:r w:rsidR="00060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внесение на основании заявления органа местного самоуправления сведений о ранее учтенных объектов недвижимости</w:t>
      </w:r>
      <w:r w:rsidR="00310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FB" w:rsidRDefault="00310CFB" w:rsidP="009E08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08BF" w:rsidRPr="00456106">
        <w:rPr>
          <w:rFonts w:ascii="Times New Roman" w:hAnsi="Times New Roman" w:cs="Times New Roman"/>
          <w:sz w:val="28"/>
          <w:szCs w:val="28"/>
        </w:rPr>
        <w:t>в случае, если сведения о ранее учтенном объекте недвижимости, а также о его правообладателе в Едином государственном р</w:t>
      </w:r>
      <w:r>
        <w:rPr>
          <w:rFonts w:ascii="Times New Roman" w:hAnsi="Times New Roman" w:cs="Times New Roman"/>
          <w:sz w:val="28"/>
          <w:szCs w:val="28"/>
        </w:rPr>
        <w:t>еестре недвижимости отсутствуют</w:t>
      </w:r>
      <w:r w:rsidR="009E08BF"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E08BF" w:rsidRDefault="009E08BF" w:rsidP="00F169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либо сведений о правообладателе </w:t>
      </w:r>
      <w:r w:rsidRPr="00456106">
        <w:rPr>
          <w:rFonts w:ascii="Times New Roman" w:hAnsi="Times New Roman" w:cs="Times New Roman"/>
          <w:sz w:val="28"/>
          <w:szCs w:val="28"/>
        </w:rPr>
        <w:t>- в случае, если сведения о ранее учтенном объекте недвижимости содержатся в Едином государственном реестре недвижимости.</w:t>
      </w:r>
    </w:p>
    <w:p w:rsidR="00F1695D" w:rsidRPr="00F1695D" w:rsidRDefault="00F1695D" w:rsidP="00F169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56C" w:rsidRDefault="00B3756C" w:rsidP="00310C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</w:t>
      </w:r>
      <w:proofErr w:type="spellStart"/>
      <w:r w:rsidR="0031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310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Красноярскому краю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работа </w:t>
      </w:r>
      <w:r w:rsidR="00F1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органами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сопоставлению перечней ранее учтенных объектов недвижимости, права на которые не зарегистрированы в</w:t>
      </w:r>
      <w:r w:rsidR="00F1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Едином государственном реестре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56C" w:rsidRPr="00770985" w:rsidRDefault="00AB30C4" w:rsidP="00B375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3756C" w:rsidRPr="00770985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proofErr w:type="spellStart"/>
      <w:r w:rsidR="00B3756C" w:rsidRPr="0077098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B3756C" w:rsidRPr="00770985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Татьяна </w:t>
      </w:r>
      <w:proofErr w:type="spellStart"/>
      <w:r w:rsidR="00B3756C" w:rsidRPr="00770985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="00B3756C" w:rsidRPr="00BB5721">
        <w:rPr>
          <w:rFonts w:ascii="Times New Roman" w:hAnsi="Times New Roman" w:cs="Times New Roman"/>
          <w:b/>
          <w:sz w:val="28"/>
          <w:szCs w:val="28"/>
        </w:rPr>
        <w:t>:</w:t>
      </w:r>
    </w:p>
    <w:p w:rsidR="00B3756C" w:rsidRPr="00BB5721" w:rsidRDefault="00B3756C" w:rsidP="00B375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B572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B5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Хочу отметить, что в текущем году предстоит большая работа, направленная на выявление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правообладателей </w:t>
      </w:r>
      <w:r w:rsidRPr="00BB5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ранее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учтенных объектов недвижимости,</w:t>
      </w:r>
      <w:r w:rsidRPr="00BB57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права на которые не зарегистрированы в ЕГРН, о</w:t>
      </w:r>
      <w:r w:rsidRPr="00BB57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тсутствие актуальных и достоверных сведений о правообладателе негативно сказывается на исполнении государственных полномочий, защите имущественных интересо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правообладателей недвижимости</w:t>
      </w:r>
      <w:r w:rsidRPr="00BB572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».</w:t>
      </w:r>
    </w:p>
    <w:p w:rsidR="0085519D" w:rsidRPr="00310CFB" w:rsidRDefault="0085519D" w:rsidP="009E08B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5519D" w:rsidRDefault="0085519D" w:rsidP="009E08BF">
      <w:pPr>
        <w:jc w:val="both"/>
      </w:pPr>
    </w:p>
    <w:p w:rsidR="00593E70" w:rsidRPr="001F4417" w:rsidRDefault="00593E70" w:rsidP="00593E70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593E70" w:rsidRPr="004C2A45" w:rsidRDefault="00593E70" w:rsidP="00593E7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</w:t>
      </w:r>
      <w:proofErr w:type="spellStart"/>
      <w:r w:rsidRPr="004C2A45">
        <w:rPr>
          <w:rFonts w:ascii="Times New Roman" w:eastAsia="Times New Roman" w:hAnsi="Times New Roman" w:cs="Times New Roman"/>
        </w:rPr>
        <w:t>Росреестра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по Красноярскому краю: </w:t>
      </w:r>
    </w:p>
    <w:p w:rsidR="00593E70" w:rsidRPr="004C2A45" w:rsidRDefault="00593E70" w:rsidP="00593E7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593E70" w:rsidRPr="00593E70" w:rsidRDefault="00593E70" w:rsidP="00593E7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593E70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593E7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593E70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593E70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593E70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593E70" w:rsidRPr="004C2A45" w:rsidRDefault="00593E70" w:rsidP="00593E7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</w:p>
    <w:p w:rsidR="00593E70" w:rsidRPr="004C2A45" w:rsidRDefault="00593E70" w:rsidP="00593E7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7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593E70" w:rsidRDefault="00593E70" w:rsidP="00593E70"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proofErr w:type="gramStart"/>
      <w:r w:rsidRPr="004C2A45">
        <w:rPr>
          <w:rFonts w:ascii="Times New Roman" w:eastAsia="Times New Roman" w:hAnsi="Times New Roman" w:cs="Times New Roman"/>
        </w:rPr>
        <w:t>»: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proofErr w:type="gram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9E08BF" w:rsidRDefault="009E08BF" w:rsidP="009E08BF">
      <w:pPr>
        <w:ind w:firstLine="708"/>
        <w:jc w:val="both"/>
      </w:pPr>
    </w:p>
    <w:sectPr w:rsidR="009E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B1"/>
    <w:rsid w:val="00060267"/>
    <w:rsid w:val="000B0023"/>
    <w:rsid w:val="001202A2"/>
    <w:rsid w:val="001421CF"/>
    <w:rsid w:val="00310CFB"/>
    <w:rsid w:val="003148D8"/>
    <w:rsid w:val="00593E70"/>
    <w:rsid w:val="005F55B1"/>
    <w:rsid w:val="0085519D"/>
    <w:rsid w:val="009E08BF"/>
    <w:rsid w:val="00AB30C4"/>
    <w:rsid w:val="00B3756C"/>
    <w:rsid w:val="00F1695D"/>
    <w:rsid w:val="00F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571F-67E7-4DA8-9348-FF7638DF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94FB7C951D892C91E1787A32C1EE28CFFC80C3097509D7747CB14ABF3132002544D9FE1208D0D1A9231209C8d4T9B" TargetMode="External"/><Relationship Id="rId5" Type="http://schemas.openxmlformats.org/officeDocument/2006/relationships/hyperlink" Target="consultantplus://offline/ref=5294FB7C951D892C91E1787A32C1EE28CEFB83C2087D09D7747CB14ABF3132002544D9FE1208D0D1A9231209C8d4T9B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10</cp:revision>
  <dcterms:created xsi:type="dcterms:W3CDTF">2021-04-16T03:27:00Z</dcterms:created>
  <dcterms:modified xsi:type="dcterms:W3CDTF">2021-04-16T04:18:00Z</dcterms:modified>
</cp:coreProperties>
</file>