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E0" w:rsidRDefault="004343E8" w:rsidP="001D7DE0">
      <w:pPr>
        <w:spacing w:line="240" w:lineRule="atLeas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18342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3E8" w:rsidRDefault="004343E8" w:rsidP="001D7DE0">
      <w:pPr>
        <w:spacing w:line="240" w:lineRule="atLeast"/>
        <w:jc w:val="center"/>
        <w:rPr>
          <w:b/>
          <w:bCs/>
        </w:rPr>
      </w:pPr>
    </w:p>
    <w:p w:rsidR="004343E8" w:rsidRDefault="004343E8" w:rsidP="001D7DE0">
      <w:pPr>
        <w:spacing w:line="240" w:lineRule="atLeast"/>
        <w:jc w:val="center"/>
        <w:rPr>
          <w:b/>
          <w:bCs/>
        </w:rPr>
      </w:pPr>
    </w:p>
    <w:p w:rsidR="004343E8" w:rsidRDefault="004343E8" w:rsidP="001D7DE0">
      <w:pPr>
        <w:spacing w:line="240" w:lineRule="atLeast"/>
        <w:jc w:val="center"/>
        <w:rPr>
          <w:b/>
          <w:bCs/>
        </w:rPr>
      </w:pPr>
    </w:p>
    <w:p w:rsidR="004343E8" w:rsidRDefault="004343E8" w:rsidP="001D7DE0">
      <w:pPr>
        <w:spacing w:line="240" w:lineRule="atLeast"/>
        <w:jc w:val="center"/>
        <w:rPr>
          <w:b/>
          <w:bCs/>
        </w:rPr>
      </w:pPr>
    </w:p>
    <w:p w:rsidR="001D7DE0" w:rsidRDefault="001D7DE0" w:rsidP="001D7DE0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Проект федерального закона «О внесении изменений в отдельные законодательные акты Российской Федерации»</w:t>
      </w:r>
    </w:p>
    <w:p w:rsidR="001D7DE0" w:rsidRDefault="001D7DE0" w:rsidP="001D7DE0">
      <w:pPr>
        <w:spacing w:line="240" w:lineRule="atLeast"/>
        <w:jc w:val="center"/>
      </w:pPr>
    </w:p>
    <w:p w:rsidR="00F036C1" w:rsidRPr="005B18C9" w:rsidRDefault="001D7DE0" w:rsidP="00F036C1">
      <w:pPr>
        <w:spacing w:line="20" w:lineRule="atLeast"/>
        <w:ind w:firstLine="567"/>
      </w:pPr>
      <w:r w:rsidRPr="005B18C9">
        <w:t>Законопроектом</w:t>
      </w:r>
      <w:r>
        <w:t xml:space="preserve"> № 933960-7</w:t>
      </w:r>
      <w:r w:rsidRPr="005B18C9">
        <w:t xml:space="preserve"> устанавливается возможность выполнения комплексных кадастровых работ за </w:t>
      </w:r>
      <w:r>
        <w:t>счет внебюджетных средств</w:t>
      </w:r>
      <w:r w:rsidRPr="005B18C9">
        <w:t>.</w:t>
      </w:r>
      <w:r>
        <w:t xml:space="preserve"> Законопроект № 933960-7 разработан в связи с предложениями граждан и их объединений, представляющих собой различные гражданско-правовые сообщества (садоводы, огородники, члены гаражных коопер</w:t>
      </w:r>
      <w:r w:rsidR="00F036C1">
        <w:t>ативов, и т.д.), по установлению</w:t>
      </w:r>
      <w:r>
        <w:t xml:space="preserve"> на законодательном уровне возможности по аналогии с комплексными кадастровыми работами, проводимыми за счет средств бюджетной системы РФ, соответствующей процедуры для частных лиц, что обусловлено возможностью значительной экономии денежных средств, сокращением административных процедур, необходимых для проведения кадастровых работ в массовом порядке на соответствующих территориях.</w:t>
      </w:r>
    </w:p>
    <w:p w:rsidR="001D7DE0" w:rsidRPr="005B18C9" w:rsidRDefault="001D7DE0" w:rsidP="001D7DE0">
      <w:pPr>
        <w:spacing w:line="20" w:lineRule="atLeast"/>
        <w:ind w:firstLine="567"/>
      </w:pPr>
      <w:r w:rsidRPr="005B18C9">
        <w:t>Основным отличием комплексных кадастровых работ от кадастровых работ является выполнение таких работ одновременно в отношении всех объектов недвижимости, расположенных в границах определенной территории (далее - территория выполнения комплексных кадастровых работ), независимо от форм собственности на такие объекты. Такой подход имеет целый ряд преимуществ:</w:t>
      </w:r>
    </w:p>
    <w:p w:rsidR="001D7DE0" w:rsidRPr="005B18C9" w:rsidRDefault="007F1894" w:rsidP="001D7DE0">
      <w:pPr>
        <w:spacing w:line="20" w:lineRule="atLeast"/>
        <w:ind w:firstLine="567"/>
      </w:pPr>
      <w:r>
        <w:t xml:space="preserve">- </w:t>
      </w:r>
      <w:r w:rsidR="001D7DE0" w:rsidRPr="005B18C9">
        <w:t>комплексные кадастровые работы в расчете на один объект недвижимости дешевле, чем кадастровые работы;</w:t>
      </w:r>
    </w:p>
    <w:p w:rsidR="001D7DE0" w:rsidRPr="005B18C9" w:rsidRDefault="007F1894" w:rsidP="001D7DE0">
      <w:pPr>
        <w:spacing w:line="20" w:lineRule="atLeast"/>
        <w:ind w:firstLine="567"/>
      </w:pPr>
      <w:r>
        <w:t xml:space="preserve">- </w:t>
      </w:r>
      <w:r w:rsidR="001D7DE0" w:rsidRPr="005B18C9">
        <w:t xml:space="preserve">при выполнении комплексных кадастровых работ снижается вероятность возникновения реестровых ошибок, учитывая, что одновременно уточняется местоположение границ группы земельных участков, расположенных </w:t>
      </w:r>
      <w:r w:rsidR="001D7DE0" w:rsidRPr="005B18C9">
        <w:br/>
        <w:t>на территории выполнения комплексных кадастровых работ;</w:t>
      </w:r>
    </w:p>
    <w:p w:rsidR="001D7DE0" w:rsidRPr="005B18C9" w:rsidRDefault="007F1894" w:rsidP="001D7DE0">
      <w:pPr>
        <w:spacing w:line="20" w:lineRule="atLeast"/>
        <w:ind w:firstLine="567"/>
      </w:pPr>
      <w:r>
        <w:t xml:space="preserve">- </w:t>
      </w:r>
      <w:r w:rsidR="001D7DE0" w:rsidRPr="005B18C9">
        <w:t xml:space="preserve">при выполнении комплексных кадастровых работ появляется возможность одновременно устранить все реестровые ошибки в сведениях Единого государственного реестра недвижимости (далее - ЕГРН) </w:t>
      </w:r>
      <w:r w:rsidR="001D7DE0" w:rsidRPr="005B18C9">
        <w:br/>
        <w:t>о местоположении границ земельных участков, расположенных на территории выполнения комплексных кадастровых работ;</w:t>
      </w:r>
    </w:p>
    <w:p w:rsidR="001D7DE0" w:rsidRDefault="007F1894" w:rsidP="001D7DE0">
      <w:pPr>
        <w:spacing w:line="20" w:lineRule="atLeast"/>
        <w:ind w:firstLine="567"/>
      </w:pPr>
      <w:r>
        <w:t xml:space="preserve">- </w:t>
      </w:r>
      <w:r w:rsidR="001D7DE0" w:rsidRPr="005B18C9">
        <w:t xml:space="preserve">при выполнении комплексных кадастровых работ одновременно </w:t>
      </w:r>
      <w:r w:rsidR="001D7DE0" w:rsidRPr="005B18C9">
        <w:br/>
        <w:t xml:space="preserve">с уточнением границ земельных участков определяется местоположение </w:t>
      </w:r>
      <w:r w:rsidR="001D7DE0" w:rsidRPr="005B18C9">
        <w:br/>
        <w:t xml:space="preserve">на земельных участках зданий, сооружений, в связи с чем появляется возможность осуществить "привязку" таких объектов недвижимости </w:t>
      </w:r>
      <w:r w:rsidR="001D7DE0" w:rsidRPr="005B18C9">
        <w:br/>
        <w:t>к земельным участкам, на которых они расположены.</w:t>
      </w:r>
    </w:p>
    <w:p w:rsidR="00F036C1" w:rsidRDefault="00F036C1" w:rsidP="001D7DE0">
      <w:pPr>
        <w:spacing w:line="20" w:lineRule="atLeast"/>
        <w:ind w:firstLine="567"/>
      </w:pPr>
      <w:r>
        <w:t>Заказчиками таких комплексных кадастровых работ в соответствии</w:t>
      </w:r>
      <w:r w:rsidR="00A92475">
        <w:t xml:space="preserve"> с </w:t>
      </w:r>
      <w:r>
        <w:t xml:space="preserve">положениями Законопроекта № 933960-7 являются юридические или </w:t>
      </w:r>
      <w:r>
        <w:lastRenderedPageBreak/>
        <w:t>физические лица, представляющие указанные гражданско-правовые сообщества.</w:t>
      </w:r>
    </w:p>
    <w:p w:rsidR="00F036C1" w:rsidRDefault="00F036C1" w:rsidP="001D7DE0">
      <w:pPr>
        <w:spacing w:line="20" w:lineRule="atLeast"/>
        <w:ind w:firstLine="567"/>
      </w:pPr>
      <w:r>
        <w:t>Выполнение указанных комплексных кадастровых работ будет осуществляться на основании договора подряда, заключаемого заказчиком таких работ с кадастровым инженером – индивидуальным предпринимателем, указанным в статье 32 Федерального закона от 24.07.2007 №221-ФЗ «О кадастровой деятельности», или юридическим лицом, указанным в статье 33 названного закона.</w:t>
      </w:r>
    </w:p>
    <w:p w:rsidR="00F036C1" w:rsidRPr="005B18C9" w:rsidRDefault="00F036C1" w:rsidP="001D7DE0">
      <w:pPr>
        <w:spacing w:line="20" w:lineRule="atLeast"/>
        <w:ind w:firstLine="567"/>
      </w:pPr>
      <w:r>
        <w:t xml:space="preserve">Реализация положений Законопроекта № 933960-7 в случае его принятия позволит расширить сферу деятельности </w:t>
      </w:r>
      <w:r w:rsidR="00A92475">
        <w:t>кадастровых инженеров, увеличить количество территорий, в отношении которых выполнены комплексные кадастровые работы, и количество земельных участков и объектов капитального строительства, в отношении которых в Едином государственном реестре недвижимости содержатся полные, достоверные и актуальные сведения.</w:t>
      </w:r>
    </w:p>
    <w:p w:rsidR="004343E8" w:rsidRDefault="004343E8">
      <w:bookmarkStart w:id="0" w:name="_GoBack"/>
      <w:bookmarkEnd w:id="0"/>
    </w:p>
    <w:p w:rsidR="004343E8" w:rsidRDefault="004343E8"/>
    <w:p w:rsidR="004343E8" w:rsidRPr="004343E8" w:rsidRDefault="004343E8" w:rsidP="004343E8">
      <w:pPr>
        <w:pStyle w:val="a6"/>
        <w:rPr>
          <w:sz w:val="22"/>
          <w:szCs w:val="22"/>
        </w:rPr>
      </w:pPr>
      <w:r w:rsidRPr="004343E8">
        <w:rPr>
          <w:sz w:val="22"/>
          <w:szCs w:val="22"/>
        </w:rPr>
        <w:t>Пресс-служба</w:t>
      </w:r>
    </w:p>
    <w:p w:rsidR="004343E8" w:rsidRPr="004343E8" w:rsidRDefault="004343E8" w:rsidP="004343E8">
      <w:pPr>
        <w:pStyle w:val="a6"/>
        <w:rPr>
          <w:sz w:val="22"/>
          <w:szCs w:val="22"/>
        </w:rPr>
      </w:pPr>
      <w:r w:rsidRPr="004343E8">
        <w:rPr>
          <w:sz w:val="22"/>
          <w:szCs w:val="22"/>
        </w:rPr>
        <w:t xml:space="preserve">Управления </w:t>
      </w:r>
      <w:proofErr w:type="spellStart"/>
      <w:r w:rsidRPr="004343E8">
        <w:rPr>
          <w:sz w:val="22"/>
          <w:szCs w:val="22"/>
        </w:rPr>
        <w:t>Росреестра</w:t>
      </w:r>
      <w:proofErr w:type="spellEnd"/>
      <w:r w:rsidRPr="004343E8">
        <w:rPr>
          <w:sz w:val="22"/>
          <w:szCs w:val="22"/>
        </w:rPr>
        <w:t xml:space="preserve"> по Красноярскому краю: </w:t>
      </w:r>
    </w:p>
    <w:p w:rsidR="004343E8" w:rsidRPr="004343E8" w:rsidRDefault="004343E8" w:rsidP="004343E8">
      <w:pPr>
        <w:pStyle w:val="a6"/>
        <w:rPr>
          <w:sz w:val="22"/>
          <w:szCs w:val="22"/>
        </w:rPr>
      </w:pPr>
      <w:r w:rsidRPr="004343E8">
        <w:rPr>
          <w:sz w:val="22"/>
          <w:szCs w:val="22"/>
        </w:rPr>
        <w:t>тел.: (391)2-226-756</w:t>
      </w:r>
    </w:p>
    <w:p w:rsidR="004343E8" w:rsidRPr="004343E8" w:rsidRDefault="004343E8" w:rsidP="004343E8">
      <w:pPr>
        <w:pStyle w:val="a6"/>
        <w:rPr>
          <w:sz w:val="22"/>
          <w:szCs w:val="22"/>
        </w:rPr>
      </w:pPr>
      <w:r w:rsidRPr="004343E8">
        <w:rPr>
          <w:sz w:val="22"/>
          <w:szCs w:val="22"/>
        </w:rPr>
        <w:t>е-</w:t>
      </w:r>
      <w:r w:rsidRPr="004343E8">
        <w:rPr>
          <w:sz w:val="22"/>
          <w:szCs w:val="22"/>
          <w:lang w:val="en-US"/>
        </w:rPr>
        <w:t>mail</w:t>
      </w:r>
      <w:r w:rsidRPr="004343E8">
        <w:rPr>
          <w:sz w:val="22"/>
          <w:szCs w:val="22"/>
        </w:rPr>
        <w:t xml:space="preserve">: </w:t>
      </w:r>
      <w:proofErr w:type="spellStart"/>
      <w:r w:rsidRPr="004343E8">
        <w:rPr>
          <w:sz w:val="22"/>
          <w:szCs w:val="22"/>
          <w:lang w:val="en-US"/>
        </w:rPr>
        <w:t>pressa</w:t>
      </w:r>
      <w:proofErr w:type="spellEnd"/>
      <w:r w:rsidRPr="004343E8">
        <w:rPr>
          <w:sz w:val="22"/>
          <w:szCs w:val="22"/>
        </w:rPr>
        <w:t>@</w:t>
      </w:r>
      <w:r w:rsidRPr="004343E8">
        <w:rPr>
          <w:sz w:val="22"/>
          <w:szCs w:val="22"/>
          <w:lang w:val="en-US"/>
        </w:rPr>
        <w:t>r</w:t>
      </w:r>
      <w:r w:rsidRPr="004343E8">
        <w:rPr>
          <w:sz w:val="22"/>
          <w:szCs w:val="22"/>
        </w:rPr>
        <w:t>24.</w:t>
      </w:r>
      <w:proofErr w:type="spellStart"/>
      <w:r w:rsidRPr="004343E8">
        <w:rPr>
          <w:sz w:val="22"/>
          <w:szCs w:val="22"/>
          <w:lang w:val="en-US"/>
        </w:rPr>
        <w:t>rosreestr</w:t>
      </w:r>
      <w:proofErr w:type="spellEnd"/>
      <w:r w:rsidRPr="004343E8">
        <w:rPr>
          <w:sz w:val="22"/>
          <w:szCs w:val="22"/>
        </w:rPr>
        <w:t>.</w:t>
      </w:r>
      <w:proofErr w:type="spellStart"/>
      <w:r w:rsidRPr="004343E8">
        <w:rPr>
          <w:sz w:val="22"/>
          <w:szCs w:val="22"/>
          <w:lang w:val="en-US"/>
        </w:rPr>
        <w:t>ru</w:t>
      </w:r>
      <w:proofErr w:type="spellEnd"/>
    </w:p>
    <w:p w:rsidR="004343E8" w:rsidRPr="004343E8" w:rsidRDefault="004343E8" w:rsidP="004343E8">
      <w:pPr>
        <w:pStyle w:val="a6"/>
        <w:rPr>
          <w:sz w:val="22"/>
          <w:szCs w:val="22"/>
        </w:rPr>
      </w:pPr>
      <w:r w:rsidRPr="004343E8">
        <w:rPr>
          <w:sz w:val="22"/>
          <w:szCs w:val="22"/>
        </w:rPr>
        <w:t xml:space="preserve">сайт: https://www.rosreestr.ru </w:t>
      </w:r>
    </w:p>
    <w:p w:rsidR="004343E8" w:rsidRPr="004343E8" w:rsidRDefault="004343E8" w:rsidP="004343E8">
      <w:pPr>
        <w:pStyle w:val="a6"/>
        <w:rPr>
          <w:sz w:val="22"/>
          <w:szCs w:val="22"/>
        </w:rPr>
      </w:pPr>
      <w:r w:rsidRPr="004343E8">
        <w:rPr>
          <w:sz w:val="22"/>
          <w:szCs w:val="22"/>
        </w:rPr>
        <w:t>«</w:t>
      </w:r>
      <w:proofErr w:type="spellStart"/>
      <w:r w:rsidRPr="004343E8">
        <w:rPr>
          <w:sz w:val="22"/>
          <w:szCs w:val="22"/>
        </w:rPr>
        <w:t>ВКонтакте</w:t>
      </w:r>
      <w:proofErr w:type="spellEnd"/>
      <w:r w:rsidRPr="004343E8">
        <w:rPr>
          <w:sz w:val="22"/>
          <w:szCs w:val="22"/>
        </w:rPr>
        <w:t xml:space="preserve">» </w:t>
      </w:r>
      <w:hyperlink r:id="rId6" w:history="1">
        <w:r w:rsidRPr="004343E8">
          <w:rPr>
            <w:color w:val="0000FF"/>
            <w:sz w:val="22"/>
            <w:szCs w:val="22"/>
            <w:u w:val="single"/>
          </w:rPr>
          <w:t>http://vk.com/to24.rosreestr</w:t>
        </w:r>
      </w:hyperlink>
    </w:p>
    <w:p w:rsidR="004343E8" w:rsidRPr="004343E8" w:rsidRDefault="004343E8" w:rsidP="004343E8">
      <w:pPr>
        <w:pStyle w:val="a6"/>
        <w:rPr>
          <w:sz w:val="22"/>
          <w:szCs w:val="22"/>
        </w:rPr>
      </w:pPr>
      <w:r w:rsidRPr="004343E8">
        <w:rPr>
          <w:sz w:val="22"/>
          <w:szCs w:val="22"/>
        </w:rPr>
        <w:t>«</w:t>
      </w:r>
      <w:r w:rsidRPr="004343E8">
        <w:rPr>
          <w:sz w:val="22"/>
          <w:szCs w:val="22"/>
          <w:lang w:val="en-US"/>
        </w:rPr>
        <w:t>Instagram</w:t>
      </w:r>
      <w:r w:rsidRPr="004343E8">
        <w:rPr>
          <w:sz w:val="22"/>
          <w:szCs w:val="22"/>
        </w:rPr>
        <w:t xml:space="preserve">»: </w:t>
      </w:r>
      <w:proofErr w:type="spellStart"/>
      <w:r w:rsidRPr="004343E8">
        <w:rPr>
          <w:sz w:val="22"/>
          <w:szCs w:val="22"/>
          <w:lang w:val="en-US"/>
        </w:rPr>
        <w:t>rosreestr</w:t>
      </w:r>
      <w:proofErr w:type="spellEnd"/>
      <w:r w:rsidRPr="004343E8">
        <w:rPr>
          <w:sz w:val="22"/>
          <w:szCs w:val="22"/>
        </w:rPr>
        <w:t>_</w:t>
      </w:r>
      <w:proofErr w:type="spellStart"/>
      <w:r w:rsidRPr="004343E8">
        <w:rPr>
          <w:sz w:val="22"/>
          <w:szCs w:val="22"/>
          <w:lang w:val="en-US"/>
        </w:rPr>
        <w:t>krsk</w:t>
      </w:r>
      <w:proofErr w:type="spellEnd"/>
      <w:r w:rsidRPr="004343E8">
        <w:rPr>
          <w:sz w:val="22"/>
          <w:szCs w:val="22"/>
        </w:rPr>
        <w:t xml:space="preserve">24 </w:t>
      </w:r>
    </w:p>
    <w:p w:rsidR="004343E8" w:rsidRDefault="004343E8"/>
    <w:sectPr w:rsidR="0043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2BD3"/>
    <w:multiLevelType w:val="hybridMultilevel"/>
    <w:tmpl w:val="E2767CBA"/>
    <w:lvl w:ilvl="0" w:tplc="D1320DD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92"/>
    <w:rsid w:val="001D7DE0"/>
    <w:rsid w:val="004343E8"/>
    <w:rsid w:val="007F1894"/>
    <w:rsid w:val="00965B67"/>
    <w:rsid w:val="00A92475"/>
    <w:rsid w:val="00B11792"/>
    <w:rsid w:val="00EC12D6"/>
    <w:rsid w:val="00EF2FB8"/>
    <w:rsid w:val="00F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B5BB21-CB19-44C9-808C-E6307B19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E0"/>
    <w:pPr>
      <w:spacing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8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89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343E8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Карвоев Владимир Александрович</cp:lastModifiedBy>
  <cp:revision>4</cp:revision>
  <cp:lastPrinted>2020-07-02T01:36:00Z</cp:lastPrinted>
  <dcterms:created xsi:type="dcterms:W3CDTF">2020-06-30T10:11:00Z</dcterms:created>
  <dcterms:modified xsi:type="dcterms:W3CDTF">2020-07-23T03:44:00Z</dcterms:modified>
</cp:coreProperties>
</file>