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D2" w:rsidRDefault="00A93FD2" w:rsidP="00A93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054A28" wp14:editId="0DFAB02F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D2" w:rsidRDefault="00A93FD2" w:rsidP="00B927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78B" w:rsidRPr="00EB2A39" w:rsidRDefault="00091CE6" w:rsidP="00A93F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2A39">
        <w:rPr>
          <w:rFonts w:ascii="Times New Roman" w:hAnsi="Times New Roman" w:cs="Times New Roman"/>
          <w:b/>
          <w:sz w:val="28"/>
          <w:szCs w:val="28"/>
        </w:rPr>
        <w:t xml:space="preserve">За 11 </w:t>
      </w:r>
      <w:r w:rsidR="00AB42D8" w:rsidRPr="00EB2A39">
        <w:rPr>
          <w:rFonts w:ascii="Times New Roman" w:hAnsi="Times New Roman" w:cs="Times New Roman"/>
          <w:b/>
          <w:sz w:val="28"/>
          <w:szCs w:val="28"/>
        </w:rPr>
        <w:t>месяцев 2020</w:t>
      </w:r>
      <w:r w:rsidRPr="00EB2A39">
        <w:rPr>
          <w:rFonts w:ascii="Times New Roman" w:hAnsi="Times New Roman" w:cs="Times New Roman"/>
          <w:b/>
          <w:sz w:val="28"/>
          <w:szCs w:val="28"/>
        </w:rPr>
        <w:t xml:space="preserve"> года Управлением Росреестра по Красноярскому краю </w:t>
      </w:r>
      <w:bookmarkStart w:id="0" w:name="_GoBack"/>
      <w:bookmarkEnd w:id="0"/>
      <w:r w:rsidR="00AB42D8" w:rsidRPr="00EB2A39">
        <w:rPr>
          <w:rFonts w:ascii="Times New Roman" w:hAnsi="Times New Roman" w:cs="Times New Roman"/>
          <w:b/>
          <w:sz w:val="28"/>
          <w:szCs w:val="28"/>
        </w:rPr>
        <w:t>проведено около</w:t>
      </w:r>
      <w:r w:rsidRPr="00EB2A39">
        <w:rPr>
          <w:rFonts w:ascii="Times New Roman" w:hAnsi="Times New Roman" w:cs="Times New Roman"/>
          <w:b/>
          <w:sz w:val="28"/>
          <w:szCs w:val="28"/>
        </w:rPr>
        <w:t xml:space="preserve"> 4,5 тысяч проверок соблюдения земельного законодательства</w:t>
      </w:r>
    </w:p>
    <w:p w:rsidR="00AB42D8" w:rsidRDefault="00091CE6" w:rsidP="00AB42D8">
      <w:pPr>
        <w:jc w:val="both"/>
        <w:rPr>
          <w:rFonts w:ascii="Times New Roman" w:hAnsi="Times New Roman" w:cs="Times New Roman"/>
          <w:sz w:val="28"/>
          <w:szCs w:val="28"/>
        </w:rPr>
      </w:pPr>
      <w:r w:rsidRPr="00EB2A39">
        <w:rPr>
          <w:rFonts w:ascii="Times New Roman" w:hAnsi="Times New Roman" w:cs="Times New Roman"/>
          <w:sz w:val="28"/>
          <w:szCs w:val="28"/>
        </w:rPr>
        <w:t xml:space="preserve">Государственные инспекторы Управления Росреестра по Красноярскому краю за 11 месяцев текущего года </w:t>
      </w:r>
      <w:r w:rsidR="00AB42D8" w:rsidRPr="00EB2A39">
        <w:rPr>
          <w:rFonts w:ascii="Times New Roman" w:hAnsi="Times New Roman" w:cs="Times New Roman"/>
          <w:sz w:val="28"/>
          <w:szCs w:val="28"/>
        </w:rPr>
        <w:t>провели 4274</w:t>
      </w:r>
      <w:r w:rsidRPr="00EB2A39">
        <w:rPr>
          <w:rFonts w:ascii="Times New Roman" w:hAnsi="Times New Roman" w:cs="Times New Roman"/>
          <w:sz w:val="28"/>
          <w:szCs w:val="28"/>
        </w:rPr>
        <w:t xml:space="preserve"> проверки соблюдения требований земельного законодательства и 1495 административных обследований. </w:t>
      </w:r>
      <w:r w:rsidR="00796FFE" w:rsidRPr="00EB2A39">
        <w:rPr>
          <w:rFonts w:ascii="Times New Roman" w:hAnsi="Times New Roman" w:cs="Times New Roman"/>
          <w:sz w:val="28"/>
          <w:szCs w:val="28"/>
        </w:rPr>
        <w:t xml:space="preserve"> За этот период было выявлено 2569 нарушений</w:t>
      </w:r>
      <w:r w:rsidR="00AB42D8">
        <w:rPr>
          <w:rFonts w:ascii="Times New Roman" w:hAnsi="Times New Roman" w:cs="Times New Roman"/>
          <w:sz w:val="28"/>
          <w:szCs w:val="28"/>
        </w:rPr>
        <w:t>.</w:t>
      </w:r>
    </w:p>
    <w:p w:rsidR="00B9278B" w:rsidRPr="00EB2A39" w:rsidRDefault="00AB42D8" w:rsidP="00AB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11 месяцев 2020 года наиболее распространенными нарушениями на территории края являются </w:t>
      </w:r>
      <w:r w:rsidR="00B9278B" w:rsidRPr="00EB2A39">
        <w:rPr>
          <w:rFonts w:ascii="Times New Roman" w:hAnsi="Times New Roman" w:cs="Times New Roman"/>
          <w:sz w:val="28"/>
          <w:szCs w:val="28"/>
        </w:rPr>
        <w:t xml:space="preserve">самовольное занятие земель и использование земельных участков без оформленных в установленном порядке правоустанавливающих документов на землю собственниками зданий, строений, сооружений, расположенных на таких земельных участках. </w:t>
      </w:r>
      <w:r w:rsidR="00796FFE" w:rsidRPr="00EB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07" w:rsidRPr="00EB2A39" w:rsidRDefault="00B9278B" w:rsidP="00A93FD2">
      <w:pPr>
        <w:jc w:val="both"/>
        <w:rPr>
          <w:rFonts w:ascii="Times New Roman" w:hAnsi="Times New Roman" w:cs="Times New Roman"/>
          <w:sz w:val="28"/>
          <w:szCs w:val="28"/>
        </w:rPr>
      </w:pPr>
      <w:r w:rsidRPr="00EB2A39">
        <w:rPr>
          <w:rFonts w:ascii="Times New Roman" w:hAnsi="Times New Roman" w:cs="Times New Roman"/>
          <w:sz w:val="28"/>
          <w:szCs w:val="28"/>
        </w:rPr>
        <w:t>По итогам проверок к административной ответственности привлечено 782 нарушителя, наложено административных штрафов на общую сумму 6 млн. 483,58 тыс. рублей, взыскано штрафов на 4 млн.</w:t>
      </w:r>
      <w:r w:rsidR="00EB2A39">
        <w:rPr>
          <w:rFonts w:ascii="Times New Roman" w:hAnsi="Times New Roman" w:cs="Times New Roman"/>
          <w:sz w:val="28"/>
          <w:szCs w:val="28"/>
        </w:rPr>
        <w:t xml:space="preserve"> </w:t>
      </w:r>
      <w:r w:rsidRPr="00EB2A39">
        <w:rPr>
          <w:rFonts w:ascii="Times New Roman" w:hAnsi="Times New Roman" w:cs="Times New Roman"/>
          <w:sz w:val="28"/>
          <w:szCs w:val="28"/>
        </w:rPr>
        <w:t xml:space="preserve">310,88 тыс. рублей. </w:t>
      </w:r>
      <w:r w:rsidR="00EB2A39" w:rsidRPr="00EB2A39">
        <w:rPr>
          <w:rFonts w:ascii="Times New Roman" w:hAnsi="Times New Roman" w:cs="Times New Roman"/>
          <w:sz w:val="28"/>
          <w:szCs w:val="28"/>
        </w:rPr>
        <w:t xml:space="preserve"> Устранено ранее выявленных нарушений – 1217.</w:t>
      </w:r>
    </w:p>
    <w:p w:rsidR="00EB2A39" w:rsidRPr="00EB2A39" w:rsidRDefault="00EB2A39" w:rsidP="00A93FD2">
      <w:pPr>
        <w:jc w:val="both"/>
        <w:rPr>
          <w:rFonts w:ascii="Times New Roman" w:hAnsi="Times New Roman" w:cs="Times New Roman"/>
          <w:sz w:val="28"/>
          <w:szCs w:val="28"/>
        </w:rPr>
      </w:pPr>
      <w:r w:rsidRPr="00EB2A39">
        <w:rPr>
          <w:rFonts w:ascii="Times New Roman" w:hAnsi="Times New Roman" w:cs="Times New Roman"/>
          <w:sz w:val="28"/>
          <w:szCs w:val="28"/>
        </w:rPr>
        <w:t>Напоминаем, что за земельные правонарушения и за неисполнение предписаний органов государственного земельного надзора об устранении выявленных нарушений предусмотрены серьезные штрафные санкции. Например, за самовольное занятие земельного участка (ст. 7.1 КоАП РФ) предусмотрены административные штрафы на граждан от 5 тыс. до 100 тыс. рублей, на должностных лиц от 20 тыс. до 300 тыс. рублей, на юридических лиц и индивидуальных предпринимателей в размере 100 тыс. до 700 тыс. рублей.</w:t>
      </w:r>
    </w:p>
    <w:p w:rsidR="00AB42D8" w:rsidRDefault="00AB42D8" w:rsidP="00EB2A39">
      <w:pPr>
        <w:spacing w:after="0"/>
        <w:jc w:val="both"/>
        <w:rPr>
          <w:rFonts w:ascii="Times New Roman" w:hAnsi="Times New Roman" w:cs="Times New Roman"/>
        </w:rPr>
      </w:pPr>
    </w:p>
    <w:p w:rsidR="00EB2A39" w:rsidRPr="004C2A45" w:rsidRDefault="00EB2A39" w:rsidP="00AB42D8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EB2A39" w:rsidRPr="004C2A45" w:rsidRDefault="00EB2A39" w:rsidP="00EB2A3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EB2A39" w:rsidRPr="004C2A45" w:rsidRDefault="00EB2A39" w:rsidP="00EB2A3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EB2A39" w:rsidRPr="00AB42D8" w:rsidRDefault="00EB2A39" w:rsidP="00EB2A3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AB42D8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AB42D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AB42D8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AB42D8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AB42D8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EB2A39" w:rsidRPr="004C2A45" w:rsidRDefault="00EB2A39" w:rsidP="00EB2A3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EB2A39" w:rsidRPr="004C2A45" w:rsidRDefault="00EB2A39" w:rsidP="00EB2A3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http://vk.com/to24.rosreestr</w:t>
        </w:r>
      </w:hyperlink>
    </w:p>
    <w:p w:rsidR="00EB2A39" w:rsidRDefault="00EB2A39" w:rsidP="00EB2A39">
      <w:pPr>
        <w:jc w:val="both"/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>»: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  <w:r w:rsidRPr="00EB2A39">
        <w:rPr>
          <w:rFonts w:ascii="Times New Roman" w:hAnsi="Times New Roman" w:cs="Times New Roman"/>
          <w:sz w:val="28"/>
          <w:szCs w:val="28"/>
        </w:rPr>
        <w:br/>
      </w:r>
    </w:p>
    <w:sectPr w:rsidR="00EB2A39" w:rsidSect="00AB42D8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CE6"/>
    <w:rsid w:val="00091CE6"/>
    <w:rsid w:val="00796FFE"/>
    <w:rsid w:val="00A93FD2"/>
    <w:rsid w:val="00AB3707"/>
    <w:rsid w:val="00AB42D8"/>
    <w:rsid w:val="00B9278B"/>
    <w:rsid w:val="00E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54AEA-A21F-4E79-9121-1EE7180D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3</cp:revision>
  <cp:lastPrinted>2020-12-14T04:36:00Z</cp:lastPrinted>
  <dcterms:created xsi:type="dcterms:W3CDTF">2020-12-14T03:04:00Z</dcterms:created>
  <dcterms:modified xsi:type="dcterms:W3CDTF">2020-12-14T04:36:00Z</dcterms:modified>
</cp:coreProperties>
</file>