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FCB04" w14:textId="18EF52C9" w:rsidR="002200A3" w:rsidRDefault="002200A3" w:rsidP="002200A3">
      <w:pPr>
        <w:spacing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47B320" wp14:editId="06CEBB9F">
            <wp:extent cx="3943350" cy="581025"/>
            <wp:effectExtent l="0" t="0" r="0" b="9525"/>
            <wp:docPr id="1" name="Рисунок 1" descr="C:\Users\IgoshinaEV\Pictures\для универсальных баннеров\Лого в строчку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IgoshinaEV\Pictures\для универсальных баннеров\Лого в строчку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981" cy="58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B4622" w14:textId="65990708" w:rsidR="00B02668" w:rsidRPr="00B02668" w:rsidRDefault="00B02668" w:rsidP="00B02668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B02668">
        <w:rPr>
          <w:rFonts w:ascii="Times New Roman" w:eastAsia="Calibri" w:hAnsi="Times New Roman" w:cs="Times New Roman"/>
          <w:sz w:val="28"/>
          <w:szCs w:val="28"/>
        </w:rPr>
        <w:t>Можно ли вернуть подаренную недвижимость</w:t>
      </w:r>
    </w:p>
    <w:bookmarkEnd w:id="0"/>
    <w:p w14:paraId="6E8F4DC1" w14:textId="4400660E" w:rsidR="00B02668" w:rsidRPr="00B02668" w:rsidRDefault="00B02668" w:rsidP="00B02668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2668">
        <w:rPr>
          <w:rFonts w:ascii="Times New Roman" w:eastAsia="Calibri" w:hAnsi="Times New Roman" w:cs="Times New Roman"/>
          <w:b/>
          <w:sz w:val="28"/>
          <w:szCs w:val="28"/>
        </w:rPr>
        <w:t xml:space="preserve">В Кадастровую палату обратился житель Красноярска с вопросом о том, может ли он вернуть назад подаренную племяннику квартиру. </w:t>
      </w:r>
    </w:p>
    <w:p w14:paraId="0AA6DA3B" w14:textId="77777777" w:rsidR="00B02668" w:rsidRPr="00B02668" w:rsidRDefault="00B02668" w:rsidP="00B0266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668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B02668">
        <w:rPr>
          <w:rFonts w:ascii="Times New Roman" w:eastAsia="Calibri" w:hAnsi="Times New Roman" w:cs="Times New Roman"/>
          <w:sz w:val="28"/>
          <w:szCs w:val="28"/>
        </w:rPr>
        <w:t>Как рассказал красноярец, племянник, которому он подарил квартиру, после регистрации права резко изменил к нему свое отношение на негативное, постоянно создает конфликтные ситуации.</w:t>
      </w:r>
      <w:proofErr w:type="gramEnd"/>
      <w:r w:rsidRPr="00B02668">
        <w:rPr>
          <w:rFonts w:ascii="Times New Roman" w:eastAsia="Calibri" w:hAnsi="Times New Roman" w:cs="Times New Roman"/>
          <w:sz w:val="28"/>
          <w:szCs w:val="28"/>
        </w:rPr>
        <w:t xml:space="preserve"> По словам гражданина из квартиры, которая раньше принадлежала его  родителям, и с которой связаны его теплые воспоминания о детстве и юности, сейчас попросту устроен притон, существует реальная угроза ее уничтожения пожаром.</w:t>
      </w:r>
    </w:p>
    <w:p w14:paraId="3E0EB950" w14:textId="5AB1A9CB" w:rsidR="00B02668" w:rsidRPr="00B02668" w:rsidRDefault="00B02668" w:rsidP="00B0266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B02668">
        <w:rPr>
          <w:rFonts w:ascii="Times New Roman" w:eastAsia="Calibri" w:hAnsi="Times New Roman" w:cs="Times New Roman"/>
          <w:sz w:val="28"/>
          <w:szCs w:val="28"/>
        </w:rPr>
        <w:t xml:space="preserve">Да, возможность вернуть подаренную недвижимость существует. Законодательством предусмотрены определенные основания, позволяющие расторгнуть договор дарения после передачи недвижимого имущества </w:t>
      </w:r>
      <w:proofErr w:type="gramStart"/>
      <w:r w:rsidRPr="00B02668">
        <w:rPr>
          <w:rFonts w:ascii="Times New Roman" w:eastAsia="Calibri" w:hAnsi="Times New Roman" w:cs="Times New Roman"/>
          <w:sz w:val="28"/>
          <w:szCs w:val="28"/>
        </w:rPr>
        <w:t>одаряемому</w:t>
      </w:r>
      <w:proofErr w:type="gramEnd"/>
      <w:r w:rsidRPr="00B02668">
        <w:rPr>
          <w:rFonts w:ascii="Times New Roman" w:eastAsia="Calibri" w:hAnsi="Times New Roman" w:cs="Times New Roman"/>
          <w:sz w:val="28"/>
          <w:szCs w:val="28"/>
        </w:rPr>
        <w:t>. При этом сразу следует обозначить, что наличие конфликтных отношений между дарителем и одаряемым не является основанием д</w:t>
      </w:r>
      <w:r>
        <w:rPr>
          <w:rFonts w:ascii="Times New Roman" w:eastAsia="Calibri" w:hAnsi="Times New Roman" w:cs="Times New Roman"/>
          <w:sz w:val="28"/>
          <w:szCs w:val="28"/>
        </w:rPr>
        <w:t>ля расторжения договора дарения</w:t>
      </w:r>
      <w:r w:rsidRPr="00B02668">
        <w:rPr>
          <w:rFonts w:ascii="Times New Roman" w:eastAsia="Calibri" w:hAnsi="Times New Roman" w:cs="Times New Roman"/>
          <w:sz w:val="28"/>
          <w:szCs w:val="28"/>
        </w:rPr>
        <w:t xml:space="preserve">, отметили в Кадастровой палате по Красноярскому краю. </w:t>
      </w:r>
    </w:p>
    <w:p w14:paraId="55E80E86" w14:textId="77777777" w:rsidR="00B02668" w:rsidRPr="00B02668" w:rsidRDefault="00B02668" w:rsidP="00B0266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668">
        <w:rPr>
          <w:rFonts w:ascii="Times New Roman" w:eastAsia="Calibri" w:hAnsi="Times New Roman" w:cs="Times New Roman"/>
          <w:sz w:val="28"/>
          <w:szCs w:val="28"/>
        </w:rPr>
        <w:tab/>
        <w:t xml:space="preserve">Даритель вправе расторгнуть договор дарения недвижимого имущества в случае, если одаряемый совершил покушение на его жизнь, жизнь кого-либо из членов его семьи или близких родственников либо умышленно причинил дарителю телесные повреждения. В случае умышленного лишения жизни дарителя одаряемым право требовать в суде отмены дарения принадлежит наследникам дарителя. </w:t>
      </w:r>
    </w:p>
    <w:p w14:paraId="42820A10" w14:textId="77777777" w:rsidR="00B02668" w:rsidRPr="00B02668" w:rsidRDefault="00B02668" w:rsidP="00B0266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668">
        <w:rPr>
          <w:rFonts w:ascii="Times New Roman" w:eastAsia="Calibri" w:hAnsi="Times New Roman" w:cs="Times New Roman"/>
          <w:sz w:val="28"/>
          <w:szCs w:val="28"/>
        </w:rPr>
        <w:tab/>
        <w:t xml:space="preserve">Также даритель вправе потребовать в судебном порядке отмены дарения, если обращение одаряемого с подаренной недвижимостью, </w:t>
      </w:r>
      <w:r w:rsidRPr="00B0266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представляющей для дарителя большую неимущественную ценность, создает угрозу ее безвозвратной утраты. </w:t>
      </w:r>
    </w:p>
    <w:p w14:paraId="11C8EA6C" w14:textId="77777777" w:rsidR="00B02668" w:rsidRPr="00B02668" w:rsidRDefault="00B02668" w:rsidP="00B0266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668">
        <w:rPr>
          <w:rFonts w:ascii="Times New Roman" w:eastAsia="Calibri" w:hAnsi="Times New Roman" w:cs="Times New Roman"/>
          <w:sz w:val="28"/>
          <w:szCs w:val="28"/>
        </w:rPr>
        <w:tab/>
        <w:t xml:space="preserve">Например, расторгнуть договор дарения квартиры можно, если получатель подарка решил провести ее перепланировку, то есть хочет внести существенные изменения в ее облик. В таком случае дарителю необходимо доказать в суде, что: </w:t>
      </w:r>
    </w:p>
    <w:p w14:paraId="63D5E635" w14:textId="77777777" w:rsidR="00B02668" w:rsidRPr="00B02668" w:rsidRDefault="00B02668" w:rsidP="00B0266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668">
        <w:rPr>
          <w:rFonts w:ascii="Times New Roman" w:eastAsia="Calibri" w:hAnsi="Times New Roman" w:cs="Times New Roman"/>
          <w:sz w:val="28"/>
          <w:szCs w:val="28"/>
        </w:rPr>
        <w:t xml:space="preserve">- квартира имеет для него неимущественную ценность (квартира его родителей, в которой он провел свое детство и юность); </w:t>
      </w:r>
    </w:p>
    <w:p w14:paraId="1FED6934" w14:textId="77777777" w:rsidR="00B02668" w:rsidRPr="00B02668" w:rsidRDefault="00B02668" w:rsidP="00B0266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668">
        <w:rPr>
          <w:rFonts w:ascii="Times New Roman" w:eastAsia="Calibri" w:hAnsi="Times New Roman" w:cs="Times New Roman"/>
          <w:sz w:val="28"/>
          <w:szCs w:val="28"/>
        </w:rPr>
        <w:t xml:space="preserve">- получателю дара известно о тех нематериальных ценностях, которые связаны с подаренной квартирой и так важны для дарителя; </w:t>
      </w:r>
    </w:p>
    <w:p w14:paraId="71E9C395" w14:textId="77777777" w:rsidR="00B02668" w:rsidRPr="00B02668" w:rsidRDefault="00B02668" w:rsidP="00B0266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668">
        <w:rPr>
          <w:rFonts w:ascii="Times New Roman" w:eastAsia="Calibri" w:hAnsi="Times New Roman" w:cs="Times New Roman"/>
          <w:sz w:val="28"/>
          <w:szCs w:val="28"/>
        </w:rPr>
        <w:t xml:space="preserve">- действия или бездействия одаряемого действительно создают угрозу утраты (например, они угрожают квартире разрушением, пожаром и пр.). </w:t>
      </w:r>
    </w:p>
    <w:p w14:paraId="30012736" w14:textId="77777777" w:rsidR="00B02668" w:rsidRPr="00B02668" w:rsidRDefault="00B02668" w:rsidP="00B0266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668">
        <w:rPr>
          <w:rFonts w:ascii="Times New Roman" w:eastAsia="Calibri" w:hAnsi="Times New Roman" w:cs="Times New Roman"/>
          <w:sz w:val="28"/>
          <w:szCs w:val="28"/>
        </w:rPr>
        <w:tab/>
        <w:t xml:space="preserve">Отменить дарение можно и в случае если даритель переживет одаряемого, однако такое условие должно быть отражено в договоре дарения. </w:t>
      </w:r>
    </w:p>
    <w:p w14:paraId="2DB7411C" w14:textId="20BCCC19" w:rsidR="00B02668" w:rsidRPr="00B02668" w:rsidRDefault="00B02668" w:rsidP="00B0266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668">
        <w:rPr>
          <w:rFonts w:ascii="Times New Roman" w:eastAsia="Calibri" w:hAnsi="Times New Roman" w:cs="Times New Roman"/>
          <w:sz w:val="28"/>
          <w:szCs w:val="28"/>
        </w:rPr>
        <w:tab/>
        <w:t>Расторжение договора дарения при наличии согласия сторон производится путем заключения соответствующего соглашения.</w:t>
      </w:r>
    </w:p>
    <w:p w14:paraId="6A499CCC" w14:textId="77777777" w:rsidR="00B02668" w:rsidRPr="00B02668" w:rsidRDefault="00B02668" w:rsidP="00B0266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668">
        <w:rPr>
          <w:rFonts w:ascii="Times New Roman" w:eastAsia="Calibri" w:hAnsi="Times New Roman" w:cs="Times New Roman"/>
          <w:sz w:val="28"/>
          <w:szCs w:val="28"/>
        </w:rPr>
        <w:tab/>
        <w:t xml:space="preserve">В случае невозможности заключения соглашения, для расторжения договора дарителю (его наследнику) необходимо обратиться в суд с соответствующим исковым заявлением с доказательством недостойного поведения одаряемого или ненадлежащего обращения с подаренной недвижимостью. При этом совершение противоправных действий получателя подарка </w:t>
      </w:r>
      <w:proofErr w:type="gramStart"/>
      <w:r w:rsidRPr="00B02668">
        <w:rPr>
          <w:rFonts w:ascii="Times New Roman" w:eastAsia="Calibri" w:hAnsi="Times New Roman" w:cs="Times New Roman"/>
          <w:sz w:val="28"/>
          <w:szCs w:val="28"/>
        </w:rPr>
        <w:t>в отношение дарителя</w:t>
      </w:r>
      <w:proofErr w:type="gramEnd"/>
      <w:r w:rsidRPr="00B02668">
        <w:rPr>
          <w:rFonts w:ascii="Times New Roman" w:eastAsia="Calibri" w:hAnsi="Times New Roman" w:cs="Times New Roman"/>
          <w:sz w:val="28"/>
          <w:szCs w:val="28"/>
        </w:rPr>
        <w:t xml:space="preserve"> или его родственников должно быть подтверждено судебным приговором, вступившим в законную силу.</w:t>
      </w:r>
    </w:p>
    <w:p w14:paraId="25111ED8" w14:textId="77777777" w:rsidR="00B02668" w:rsidRPr="00B02668" w:rsidRDefault="00B02668" w:rsidP="00B0266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ECE330" w14:textId="77777777" w:rsidR="002200A3" w:rsidRDefault="002200A3" w:rsidP="002200A3">
      <w:pPr>
        <w:jc w:val="both"/>
        <w:rPr>
          <w:rFonts w:ascii="Segoe UI" w:hAnsi="Segoe UI" w:cs="Segoe UI"/>
          <w:b/>
          <w:sz w:val="18"/>
          <w:szCs w:val="18"/>
        </w:rPr>
      </w:pPr>
    </w:p>
    <w:p w14:paraId="142764E1" w14:textId="77777777" w:rsidR="002200A3" w:rsidRDefault="002200A3" w:rsidP="002200A3">
      <w:pPr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Контакты для СМИ</w:t>
      </w:r>
    </w:p>
    <w:p w14:paraId="4655BF5D" w14:textId="77777777" w:rsidR="002200A3" w:rsidRDefault="002200A3" w:rsidP="002200A3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lastRenderedPageBreak/>
        <w:t>Филиал ФГБУ «ФКП Росреестра» по Красноярскому краю</w:t>
      </w:r>
    </w:p>
    <w:p w14:paraId="725EA479" w14:textId="3BD46FEB" w:rsidR="002200A3" w:rsidRDefault="002200A3" w:rsidP="002200A3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660018, Красноярск, а/я 2452</w:t>
      </w:r>
    </w:p>
    <w:p w14:paraId="5FD66F26" w14:textId="77777777" w:rsidR="002200A3" w:rsidRDefault="002200A3" w:rsidP="002200A3">
      <w:pPr>
        <w:ind w:right="-143"/>
        <w:rPr>
          <w:rFonts w:ascii="Segoe UI" w:hAnsi="Segoe UI" w:cs="Segoe UI"/>
          <w:sz w:val="18"/>
          <w:szCs w:val="18"/>
        </w:rPr>
      </w:pPr>
    </w:p>
    <w:p w14:paraId="33D8B8B5" w14:textId="77777777" w:rsidR="002200A3" w:rsidRDefault="002200A3" w:rsidP="002200A3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14:paraId="1C32D03F" w14:textId="4155F951" w:rsidR="002200A3" w:rsidRDefault="007278BB" w:rsidP="007278BB">
      <w:pPr>
        <w:ind w:right="-143"/>
        <w:rPr>
          <w:rFonts w:ascii="Segoe UI" w:hAnsi="Segoe UI" w:cs="Segoe UI"/>
          <w:sz w:val="18"/>
          <w:szCs w:val="18"/>
        </w:rPr>
      </w:pPr>
      <w:r w:rsidRPr="007278BB">
        <w:rPr>
          <w:rFonts w:ascii="Segoe UI" w:hAnsi="Segoe UI" w:cs="Segoe UI"/>
          <w:sz w:val="18"/>
          <w:szCs w:val="18"/>
        </w:rPr>
        <w:t xml:space="preserve">Моб. тел.: </w:t>
      </w:r>
      <w:r w:rsidR="002200A3">
        <w:rPr>
          <w:rFonts w:ascii="Segoe UI" w:hAnsi="Segoe UI" w:cs="Segoe UI"/>
          <w:sz w:val="18"/>
          <w:szCs w:val="18"/>
        </w:rPr>
        <w:t>8 923 312 0019</w:t>
      </w:r>
    </w:p>
    <w:p w14:paraId="6AFE27D7" w14:textId="77777777" w:rsidR="002200A3" w:rsidRDefault="002200A3" w:rsidP="002200A3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7F41CB4" w14:textId="77777777" w:rsidR="002200A3" w:rsidRPr="002200A3" w:rsidRDefault="00B02668" w:rsidP="002200A3">
      <w:pPr>
        <w:suppressAutoHyphens/>
        <w:spacing w:after="0" w:line="240" w:lineRule="auto"/>
        <w:ind w:right="-143"/>
        <w:rPr>
          <w:rFonts w:ascii="Segoe UI" w:eastAsia="Times New Roman" w:hAnsi="Segoe UI" w:cs="Segoe UI"/>
          <w:sz w:val="18"/>
          <w:szCs w:val="18"/>
          <w:lang w:eastAsia="zh-CN"/>
        </w:rPr>
      </w:pPr>
      <w:hyperlink r:id="rId7" w:history="1">
        <w:r w:rsidR="002200A3"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zh-CN"/>
          </w:rPr>
          <w:t>p</w:t>
        </w:r>
        <w:r w:rsidR="002200A3"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zh-CN"/>
          </w:rPr>
          <w:t>ress</w:t>
        </w:r>
        <w:r w:rsidR="002200A3"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zh-CN"/>
          </w:rPr>
          <w:t>a@24.</w:t>
        </w:r>
        <w:r w:rsidR="002200A3"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zh-CN"/>
          </w:rPr>
          <w:t>kada</w:t>
        </w:r>
        <w:r w:rsidR="002200A3"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zh-CN"/>
          </w:rPr>
          <w:t>str.ru</w:t>
        </w:r>
      </w:hyperlink>
    </w:p>
    <w:p w14:paraId="5AA2BD1A" w14:textId="77777777" w:rsidR="002200A3" w:rsidRPr="002200A3" w:rsidRDefault="002200A3" w:rsidP="002200A3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5EF4EB" w14:textId="66643FB1" w:rsidR="00920C9A" w:rsidRPr="00920C9A" w:rsidRDefault="00920C9A" w:rsidP="0055053A">
      <w:pPr>
        <w:pStyle w:val="a4"/>
        <w:spacing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sectPr w:rsidR="00920C9A" w:rsidRPr="00920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1151"/>
    <w:multiLevelType w:val="hybridMultilevel"/>
    <w:tmpl w:val="F5A0BF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5E43AE"/>
    <w:multiLevelType w:val="multilevel"/>
    <w:tmpl w:val="3A74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994036"/>
    <w:multiLevelType w:val="hybridMultilevel"/>
    <w:tmpl w:val="15CEC6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FE"/>
    <w:rsid w:val="00046993"/>
    <w:rsid w:val="000F4DE6"/>
    <w:rsid w:val="00137175"/>
    <w:rsid w:val="001463B2"/>
    <w:rsid w:val="00211623"/>
    <w:rsid w:val="002200A3"/>
    <w:rsid w:val="00282647"/>
    <w:rsid w:val="002E5B3D"/>
    <w:rsid w:val="003549D6"/>
    <w:rsid w:val="00357651"/>
    <w:rsid w:val="004428E9"/>
    <w:rsid w:val="0049047A"/>
    <w:rsid w:val="0055053A"/>
    <w:rsid w:val="005618EE"/>
    <w:rsid w:val="005D1E18"/>
    <w:rsid w:val="007278BB"/>
    <w:rsid w:val="008835D9"/>
    <w:rsid w:val="008A666F"/>
    <w:rsid w:val="008D601B"/>
    <w:rsid w:val="00920C9A"/>
    <w:rsid w:val="00AE5953"/>
    <w:rsid w:val="00B02668"/>
    <w:rsid w:val="00C41125"/>
    <w:rsid w:val="00C96F34"/>
    <w:rsid w:val="00D55F06"/>
    <w:rsid w:val="00F252D9"/>
    <w:rsid w:val="00F75C48"/>
    <w:rsid w:val="00FC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E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D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4DE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20C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D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4DE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20C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essa@24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Галичева Мария Марта Андреевна</dc:creator>
  <cp:lastModifiedBy>Чередов Владислав Юрьевич</cp:lastModifiedBy>
  <cp:revision>2</cp:revision>
  <cp:lastPrinted>2019-09-05T05:19:00Z</cp:lastPrinted>
  <dcterms:created xsi:type="dcterms:W3CDTF">2019-09-23T03:43:00Z</dcterms:created>
  <dcterms:modified xsi:type="dcterms:W3CDTF">2019-09-23T03:43:00Z</dcterms:modified>
</cp:coreProperties>
</file>