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736DD5" w:rsidRDefault="00736DD5" w:rsidP="00736DD5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749C2A7E" wp14:editId="26171E6F">
            <wp:simplePos x="0" y="0"/>
            <wp:positionH relativeFrom="column">
              <wp:posOffset>3810</wp:posOffset>
            </wp:positionH>
            <wp:positionV relativeFrom="paragraph">
              <wp:posOffset>528320</wp:posOffset>
            </wp:positionV>
            <wp:extent cx="3189605" cy="1834515"/>
            <wp:effectExtent l="0" t="0" r="0" b="0"/>
            <wp:wrapSquare wrapText="bothSides"/>
            <wp:docPr id="2" name="Рисунок 2" descr="Описание: https://anapa.media/media/k2/items/cache/a8f2e6304bade688717c3fd05dc60fa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napa.media/media/k2/items/cache/a8f2e6304bade688717c3fd05dc60fa8_X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AF5">
        <w:rPr>
          <w:sz w:val="27"/>
          <w:szCs w:val="27"/>
        </w:rPr>
        <w:t xml:space="preserve"> </w:t>
      </w:r>
      <w:r w:rsidR="00541AF5">
        <w:rPr>
          <w:sz w:val="27"/>
          <w:szCs w:val="27"/>
        </w:rPr>
        <w:tab/>
      </w:r>
      <w:proofErr w:type="spellStart"/>
      <w:r w:rsidR="00047ED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Вебинары</w:t>
      </w:r>
      <w:proofErr w:type="spellEnd"/>
      <w:r w:rsidR="00047ED9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кадастровой палаты для всех желающих</w:t>
      </w:r>
    </w:p>
    <w:p w:rsidR="00736DD5" w:rsidRPr="003862A2" w:rsidRDefault="00736DD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</w:p>
    <w:p w:rsidR="00047ED9" w:rsidRDefault="00047ED9" w:rsidP="00047ED9">
      <w:pPr>
        <w:ind w:firstLine="708"/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>Кадастровая палата по Красноярскому краю приглашаем заинтересованных лиц принять участие</w:t>
      </w:r>
      <w:r w:rsidRPr="00047ED9">
        <w:rPr>
          <w:rFonts w:ascii="Segoe UI" w:hAnsi="Segoe UI" w:cs="Segoe UI"/>
          <w:noProof/>
        </w:rPr>
        <w:t xml:space="preserve"> вебинар</w:t>
      </w:r>
      <w:r>
        <w:rPr>
          <w:rFonts w:ascii="Segoe UI" w:hAnsi="Segoe UI" w:cs="Segoe UI"/>
          <w:noProof/>
        </w:rPr>
        <w:t>ах</w:t>
      </w:r>
      <w:r w:rsidRPr="00047ED9">
        <w:rPr>
          <w:rFonts w:ascii="Segoe UI" w:hAnsi="Segoe UI" w:cs="Segoe UI"/>
          <w:noProof/>
        </w:rPr>
        <w:t xml:space="preserve"> Федеральной кадастровой палаты. </w:t>
      </w:r>
    </w:p>
    <w:p w:rsidR="00F14B26" w:rsidRDefault="00047ED9" w:rsidP="00047ED9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47ED9">
        <w:rPr>
          <w:rFonts w:ascii="Segoe UI" w:hAnsi="Segoe UI" w:cs="Segoe UI"/>
          <w:noProof/>
        </w:rPr>
        <w:t xml:space="preserve">Тема – «Новое в оформлении жилых и садовых домов». Информация представлена в доступной форме и содержит важные рекомендации для кадастровых инженеров. Но главное – Вы сможете задать любые интересующие вопросы по этой теме. </w:t>
      </w:r>
    </w:p>
    <w:p w:rsidR="00047ED9" w:rsidRDefault="00047ED9" w:rsidP="00047ED9">
      <w:pPr>
        <w:ind w:firstLine="708"/>
        <w:contextualSpacing/>
        <w:jc w:val="both"/>
        <w:rPr>
          <w:rFonts w:ascii="Segoe UI" w:hAnsi="Segoe UI" w:cs="Segoe UI"/>
          <w:noProof/>
        </w:rPr>
      </w:pPr>
      <w:bookmarkStart w:id="0" w:name="_GoBack"/>
      <w:bookmarkEnd w:id="0"/>
      <w:r w:rsidRPr="00047ED9">
        <w:rPr>
          <w:rFonts w:ascii="Segoe UI" w:hAnsi="Segoe UI" w:cs="Segoe UI"/>
          <w:noProof/>
        </w:rPr>
        <w:t xml:space="preserve">Мероприятие состоится 6 и 21 августа в 10:00. Ссылка на вебинар </w:t>
      </w:r>
      <w:r>
        <w:rPr>
          <w:rFonts w:ascii="Segoe UI" w:hAnsi="Segoe UI" w:cs="Segoe UI"/>
          <w:noProof/>
        </w:rPr>
        <w:t xml:space="preserve">                                                                                                  </w:t>
      </w:r>
      <w:r w:rsidRPr="00047ED9">
        <w:rPr>
          <w:rFonts w:ascii="Segoe UI" w:hAnsi="Segoe UI" w:cs="Segoe UI"/>
          <w:noProof/>
        </w:rPr>
        <w:t>6 августа:</w:t>
      </w:r>
      <w:r>
        <w:rPr>
          <w:rFonts w:ascii="Segoe UI" w:hAnsi="Segoe UI" w:cs="Segoe UI"/>
          <w:noProof/>
        </w:rPr>
        <w:t xml:space="preserve"> </w:t>
      </w:r>
      <w:hyperlink r:id="rId10" w:history="1">
        <w:r w:rsidRPr="00CF7132">
          <w:rPr>
            <w:rStyle w:val="a9"/>
            <w:rFonts w:ascii="Segoe UI" w:hAnsi="Segoe UI" w:cs="Segoe UI"/>
            <w:noProof/>
          </w:rPr>
          <w:t>https://webinar.kadastr.ru/general/ready_detail_webinar?webinar_id=12</w:t>
        </w:r>
      </w:hyperlink>
      <w:r>
        <w:rPr>
          <w:rFonts w:ascii="Segoe UI" w:hAnsi="Segoe UI" w:cs="Segoe UI"/>
          <w:noProof/>
        </w:rPr>
        <w:t>.</w:t>
      </w:r>
      <w:r w:rsidRPr="00047ED9">
        <w:rPr>
          <w:rFonts w:ascii="Segoe UI" w:hAnsi="Segoe UI" w:cs="Segoe UI"/>
          <w:noProof/>
        </w:rPr>
        <w:t xml:space="preserve">Ссылка на вебинар 21 августа: </w:t>
      </w:r>
      <w:hyperlink r:id="rId11" w:history="1">
        <w:r w:rsidRPr="00CF7132">
          <w:rPr>
            <w:rStyle w:val="a9"/>
            <w:rFonts w:ascii="Segoe UI" w:hAnsi="Segoe UI" w:cs="Segoe UI"/>
            <w:noProof/>
          </w:rPr>
          <w:t>https://webinar.kadastr.ru/general/ready_detail_webinar?webinar_id=13</w:t>
        </w:r>
      </w:hyperlink>
      <w:r>
        <w:rPr>
          <w:rFonts w:ascii="Segoe UI" w:hAnsi="Segoe UI" w:cs="Segoe UI"/>
          <w:noProof/>
        </w:rPr>
        <w:t>.</w:t>
      </w:r>
    </w:p>
    <w:p w:rsidR="00047ED9" w:rsidRDefault="00047ED9" w:rsidP="00047ED9">
      <w:pPr>
        <w:ind w:firstLine="708"/>
        <w:contextualSpacing/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 xml:space="preserve">Помимо этого 14 августа 2019 года пройдет вебинар на тему «Практические советы по изготовлению техпланов» ссылка на вебинар </w:t>
      </w:r>
      <w:hyperlink r:id="rId12" w:history="1">
        <w:r w:rsidRPr="00CF7132">
          <w:rPr>
            <w:rStyle w:val="a9"/>
            <w:rFonts w:ascii="Segoe UI" w:hAnsi="Segoe UI" w:cs="Segoe UI"/>
            <w:noProof/>
          </w:rPr>
          <w:t>https://webinar.kadastr.ru/general/ready_detail_webinar?webinar_id=14</w:t>
        </w:r>
      </w:hyperlink>
      <w:r>
        <w:rPr>
          <w:rFonts w:ascii="Segoe UI" w:hAnsi="Segoe UI" w:cs="Segoe UI"/>
          <w:noProof/>
        </w:rPr>
        <w:t xml:space="preserve"> </w:t>
      </w:r>
    </w:p>
    <w:p w:rsidR="00736DD5" w:rsidRPr="00736DD5" w:rsidRDefault="00047ED9" w:rsidP="00047ED9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047ED9">
        <w:rPr>
          <w:rFonts w:ascii="Segoe UI" w:hAnsi="Segoe UI" w:cs="Segoe UI"/>
          <w:noProof/>
        </w:rPr>
        <w:t xml:space="preserve"> Для того, чтобы получить квитанцию и ознакомиться с договором-офертой, перейдите по</w:t>
      </w:r>
      <w:r>
        <w:rPr>
          <w:rFonts w:ascii="Segoe UI" w:hAnsi="Segoe UI" w:cs="Segoe UI"/>
          <w:noProof/>
        </w:rPr>
        <w:t xml:space="preserve"> нужной</w:t>
      </w:r>
      <w:r w:rsidRPr="00047ED9">
        <w:rPr>
          <w:rFonts w:ascii="Segoe UI" w:hAnsi="Segoe UI" w:cs="Segoe UI"/>
          <w:noProof/>
        </w:rPr>
        <w:t xml:space="preserve"> ссылке и нажмите на кнопку "Принять участие". При оплате вебинара просим учитывать, что время поступления платежа на наш счет составляет 3-5 рабочих дней. До встречи на вебинаре!</w:t>
      </w:r>
    </w:p>
    <w:sectPr w:rsidR="00736DD5" w:rsidRPr="00736DD5" w:rsidSect="00667AD4">
      <w:footerReference w:type="default" r:id="rId13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964E4">
      <w:rPr>
        <w:noProof/>
        <w:sz w:val="16"/>
        <w:szCs w:val="16"/>
      </w:rPr>
      <w:t>11.07.2019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964E4">
      <w:rPr>
        <w:noProof/>
        <w:sz w:val="16"/>
        <w:szCs w:val="16"/>
      </w:rPr>
      <w:t>14:27:04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F14B2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F14B26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47ED9"/>
    <w:rsid w:val="000517B1"/>
    <w:rsid w:val="000524B1"/>
    <w:rsid w:val="00052CCD"/>
    <w:rsid w:val="00054C56"/>
    <w:rsid w:val="00064CD3"/>
    <w:rsid w:val="00067B34"/>
    <w:rsid w:val="00070845"/>
    <w:rsid w:val="00095D9D"/>
    <w:rsid w:val="000964E4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0456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5F6D69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14B26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inar.kadastr.ru/general/ready_detail_webinar?webinar_id=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nar.kadastr.ru/general/ready_detail_webinar?webinar_id=1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ebinar.kadastr.ru/general/ready_detail_webinar?webinar_id=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64FA-0E0C-440A-8284-5608DA5D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6</cp:revision>
  <cp:lastPrinted>2019-07-10T07:43:00Z</cp:lastPrinted>
  <dcterms:created xsi:type="dcterms:W3CDTF">2019-07-10T07:07:00Z</dcterms:created>
  <dcterms:modified xsi:type="dcterms:W3CDTF">2019-07-11T07:27:00Z</dcterms:modified>
</cp:coreProperties>
</file>