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182086" w:rsidRPr="00182086" w:rsidRDefault="00182086" w:rsidP="00182086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p w:rsidR="001001A2" w:rsidRPr="001001A2" w:rsidRDefault="001001A2" w:rsidP="001001A2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001A2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Зарегистрировать недвижимость стало проще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b/>
          <w:noProof/>
          <w:lang w:eastAsia="ru-RU"/>
        </w:rPr>
      </w:pP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1001A2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78A48B" wp14:editId="1D4D4B67">
            <wp:simplePos x="0" y="0"/>
            <wp:positionH relativeFrom="column">
              <wp:posOffset>44450</wp:posOffset>
            </wp:positionH>
            <wp:positionV relativeFrom="paragraph">
              <wp:posOffset>93345</wp:posOffset>
            </wp:positionV>
            <wp:extent cx="3302635" cy="1858645"/>
            <wp:effectExtent l="0" t="0" r="0" b="8255"/>
            <wp:wrapSquare wrapText="bothSides"/>
            <wp:docPr id="2" name="Рисунок 2" descr="https://alljus.ru/wp-content/uploads/2018/08/Obmen-kvartiry-na-drug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jus.ru/wp-content/uploads/2018/08/Obmen-kvartiry-na-druguy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lang w:eastAsia="ru-RU"/>
        </w:rPr>
        <w:t xml:space="preserve"> </w:t>
      </w:r>
      <w:r w:rsidRPr="001001A2">
        <w:rPr>
          <w:rFonts w:ascii="Segoe UI" w:hAnsi="Segoe UI" w:cs="Segoe UI"/>
          <w:noProof/>
          <w:lang w:eastAsia="ru-RU"/>
        </w:rPr>
        <w:t>Росреестр запустил в работу новый сервис – «Регистрация просто», который предусматривает более восьмидесяти различных ситуаций, которые могут возникнуть в ходе учетно-регистрационных действий,  и позволяет заявителям без посторонней помощи выбрать нужную услугу, определиться с набором документов, после чего обратиться в Росреестр.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1001A2">
        <w:rPr>
          <w:rFonts w:ascii="Segoe UI" w:hAnsi="Segoe UI" w:cs="Segoe UI"/>
          <w:noProof/>
          <w:lang w:eastAsia="ru-RU"/>
        </w:rPr>
        <w:t xml:space="preserve">Для всего этого на сервисе «Регистрация просто», расположенном по адресу </w:t>
      </w:r>
      <w:hyperlink r:id="rId10" w:history="1">
        <w:r w:rsidRPr="001001A2">
          <w:rPr>
            <w:rStyle w:val="a9"/>
            <w:rFonts w:ascii="Segoe UI" w:hAnsi="Segoe UI" w:cs="Segoe UI"/>
            <w:noProof/>
            <w:lang w:eastAsia="ru-RU"/>
          </w:rPr>
          <w:t>https://регистрацияпросто.рф</w:t>
        </w:r>
      </w:hyperlink>
      <w:r w:rsidRPr="001001A2">
        <w:rPr>
          <w:rFonts w:ascii="Segoe UI" w:hAnsi="Segoe UI" w:cs="Segoe UI"/>
          <w:noProof/>
          <w:lang w:eastAsia="ru-RU"/>
        </w:rPr>
        <w:t>, следует заполнить интерактивный опросник, после чего в наглядной форме автоматически будет сформирован список документов, необходимых для конкретной ситуации.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1001A2">
        <w:rPr>
          <w:rFonts w:ascii="Segoe UI" w:hAnsi="Segoe UI" w:cs="Segoe UI"/>
          <w:noProof/>
          <w:lang w:eastAsia="ru-RU"/>
        </w:rPr>
        <w:t>Данный сервис позволяет скачать различные формы документов, в том числе договоров и подготовить запрашиваемый пакет бумаг для получения госуслуги по таким объектам недвижимости как жилой дом, квартира или комната, земельный участок, помещение или машино-место, здание и других. Также можно получить информацию о размере государственной пошлины для физических и юридических лиц, в случае необходимости ее уплаты, а также срок оказания услуги Росреестром.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1001A2">
        <w:rPr>
          <w:rFonts w:ascii="Segoe UI" w:hAnsi="Segoe UI" w:cs="Segoe UI"/>
          <w:noProof/>
          <w:lang w:eastAsia="ru-RU"/>
        </w:rPr>
        <w:t xml:space="preserve">Помимо этого сервис содержит список документов для получения разного рода выписок из Единого государственного реестра недвижимости (ЕГРН) или копий правоустанавливающих документов, а также для корректировки данных в связи с технической или реестровой ошибкой. 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  <w:r w:rsidRPr="001001A2">
        <w:rPr>
          <w:rFonts w:ascii="Segoe UI" w:hAnsi="Segoe UI" w:cs="Segoe UI"/>
          <w:noProof/>
          <w:lang w:eastAsia="ru-RU"/>
        </w:rPr>
        <w:t>Также сервис представляет пользователям уже готовые решения по жизненным ситуациям, которые включают в себя, в том числе регистрацию прав собственности на объект на основании договора дарения, ренты или купли-продажи и на основании ранее возникшего права, наследования или судебного акта.</w:t>
      </w: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1001A2" w:rsidRPr="001001A2" w:rsidRDefault="001001A2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  <w:noProof/>
          <w:lang w:eastAsia="ru-RU"/>
        </w:rPr>
      </w:pPr>
    </w:p>
    <w:p w:rsidR="00434235" w:rsidRPr="00BA7311" w:rsidRDefault="00434235" w:rsidP="001001A2">
      <w:pPr>
        <w:autoSpaceDE w:val="0"/>
        <w:spacing w:line="276" w:lineRule="auto"/>
        <w:ind w:firstLine="708"/>
        <w:jc w:val="both"/>
        <w:rPr>
          <w:rFonts w:ascii="Segoe UI" w:hAnsi="Segoe UI" w:cs="Segoe UI"/>
        </w:rPr>
      </w:pPr>
    </w:p>
    <w:sectPr w:rsidR="00434235" w:rsidRPr="00BA7311" w:rsidSect="00667AD4">
      <w:footerReference w:type="default" r:id="rId11"/>
      <w:footerReference w:type="first" r:id="rId12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34349">
      <w:rPr>
        <w:noProof/>
        <w:sz w:val="16"/>
        <w:szCs w:val="16"/>
      </w:rPr>
      <w:t>17.04.2019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34349">
      <w:rPr>
        <w:noProof/>
        <w:sz w:val="16"/>
        <w:szCs w:val="16"/>
      </w:rPr>
      <w:t>9:25:47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D3434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D34349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349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88;&#1077;&#1075;&#1080;&#1089;&#1090;&#1088;&#1072;&#1094;&#1080;&#1103;&#1087;&#1088;&#1086;&#1089;&#1090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7112-1814-4C66-A560-E12141CB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2019-04-17T02:25:00Z</cp:lastPrinted>
  <dcterms:created xsi:type="dcterms:W3CDTF">2019-04-04T04:54:00Z</dcterms:created>
  <dcterms:modified xsi:type="dcterms:W3CDTF">2019-04-17T02:27:00Z</dcterms:modified>
</cp:coreProperties>
</file>