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A62EC3" w:rsidRPr="00A62EC3" w:rsidRDefault="00A62EC3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E19D0" w:rsidRDefault="003E19D0" w:rsidP="003E19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E19D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Операции с недвижимостью, требующие </w:t>
      </w:r>
    </w:p>
    <w:p w:rsidR="003E19D0" w:rsidRDefault="003E19D0" w:rsidP="003E19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E19D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удостоверения нотариуса</w:t>
      </w:r>
    </w:p>
    <w:p w:rsidR="003E19D0" w:rsidRPr="003E19D0" w:rsidRDefault="003E19D0" w:rsidP="003E19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43180</wp:posOffset>
            </wp:positionV>
            <wp:extent cx="2170430" cy="3249295"/>
            <wp:effectExtent l="0" t="0" r="127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9D0">
        <w:rPr>
          <w:rFonts w:ascii="Segoe UI" w:hAnsi="Segoe UI" w:cs="Segoe UI"/>
          <w:noProof/>
          <w:color w:val="000000"/>
          <w:lang w:eastAsia="ru-RU"/>
        </w:rPr>
        <w:t>Кадастровая палата по Красноярскому краю напоминает, что в соответствии с законодательством ряд сделок с недвижимостью требует обязательного нотариального удостоверения.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Так, например, нотариального удостоверения требуют следующие сделки: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-  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- договоры ипотеки долей в праве общей собственности на недвижимое имущество, в том числе при оформлении ипотеки всеми участниками долевой собственности своих долей по одной сделке;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-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-  с объектом недвижимости, если заявление и документы на регистрацию этой сделки или на ее основании на регистрацию права, ограничения или обременения права представляются почтовым отправлением.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Также нотариальному удостоверению подлежат определенные доверенности в части оборота недвижимого имущества, а именно: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-   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-   на распоряжение зарегистрированными в государственных реестрах правами;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Отметим, что проверить действительность доверенности можно на сайте http://reestr-dover.ru.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3E19D0">
        <w:rPr>
          <w:rFonts w:ascii="Segoe UI" w:hAnsi="Segoe UI" w:cs="Segoe UI"/>
          <w:noProof/>
          <w:color w:val="000000"/>
          <w:lang w:eastAsia="ru-RU"/>
        </w:rPr>
        <w:t>Помимо прочего 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3E19D0" w:rsidRPr="003E19D0" w:rsidRDefault="003E19D0" w:rsidP="003E19D0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</w:p>
    <w:p w:rsidR="00434235" w:rsidRPr="00A62EC3" w:rsidRDefault="00434235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A62EC3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F573B">
      <w:rPr>
        <w:noProof/>
        <w:sz w:val="16"/>
        <w:szCs w:val="16"/>
      </w:rPr>
      <w:t>20.05.2019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F573B">
      <w:rPr>
        <w:noProof/>
        <w:sz w:val="16"/>
        <w:szCs w:val="16"/>
      </w:rPr>
      <w:t>9:28:49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0F573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0F573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573B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17B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E19D0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E7172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30B1-8050-4032-9890-D3592309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2019-05-20T02:28:00Z</cp:lastPrinted>
  <dcterms:created xsi:type="dcterms:W3CDTF">2019-05-20T01:57:00Z</dcterms:created>
  <dcterms:modified xsi:type="dcterms:W3CDTF">2019-05-20T02:28:00Z</dcterms:modified>
</cp:coreProperties>
</file>