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57" w:rsidRPr="0012637E" w:rsidRDefault="00955D16" w:rsidP="001C3B57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val="en-US"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-501015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37E" w:rsidRDefault="0012637E" w:rsidP="0012637E">
      <w:pPr>
        <w:shd w:val="clear" w:color="auto" w:fill="FFFFFF"/>
        <w:spacing w:after="0" w:line="33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0761F" w:rsidRPr="0012637E" w:rsidRDefault="00F0761F" w:rsidP="0012637E">
      <w:pPr>
        <w:shd w:val="clear" w:color="auto" w:fill="FFFFFF"/>
        <w:spacing w:after="0" w:line="33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1C3B57" w:rsidRPr="001C3B57" w:rsidRDefault="00B61314" w:rsidP="00B61314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2637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По заявлениям </w:t>
      </w:r>
      <w:proofErr w:type="spellStart"/>
      <w:r w:rsidRPr="0012637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12637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 д</w:t>
      </w:r>
      <w:r w:rsidR="001C3B57" w:rsidRPr="0012637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исквалифицировано 10 арбитражных управляющих</w:t>
      </w:r>
    </w:p>
    <w:p w:rsidR="00B61314" w:rsidRPr="0012637E" w:rsidRDefault="001C3B57" w:rsidP="00B6131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Управлением </w:t>
      </w:r>
      <w:proofErr w:type="spellStart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по Красноярскому краю подведены итоги</w:t>
      </w:r>
      <w:r w:rsidRPr="001C3B5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контрольно-надзорной деятельности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за 4 месяца 2019 года: </w:t>
      </w:r>
      <w:r w:rsidRPr="001C3B5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арбитражным судом удовлетворено 1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0</w:t>
      </w:r>
      <w:r w:rsidRPr="001C3B5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заявлений 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Управления </w:t>
      </w:r>
      <w:r w:rsidRPr="001C3B5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 привлечении к административной ответственности арбитражных управляющих в виде дисквалификации.</w:t>
      </w:r>
    </w:p>
    <w:p w:rsidR="00412B0E" w:rsidRPr="001C3B57" w:rsidRDefault="00412B0E" w:rsidP="00B6131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C3B5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Дисквалификация заключается в лишении арбитражного управляющего права осуществлять профессиональную деятельность в сфере несостоятельности (банкротства) и является крайней мерой административного наказания для лиц, ранее привлеченных к ответственности за однородные правонарушения. Срок дисквалификации может составлять от </w:t>
      </w:r>
      <w:r w:rsidRPr="001C3B57">
        <w:rPr>
          <w:rFonts w:asciiTheme="majorHAnsi" w:eastAsia="Times New Roman" w:hAnsiTheme="majorHAnsi" w:cs="Segoe UI"/>
          <w:sz w:val="28"/>
          <w:szCs w:val="28"/>
          <w:lang w:eastAsia="ru-RU"/>
        </w:rPr>
        <w:t>шести месяцев до трех лет.</w:t>
      </w:r>
    </w:p>
    <w:p w:rsidR="0012637E" w:rsidRPr="0012637E" w:rsidRDefault="0012637E" w:rsidP="0012637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Источниками данных, указывающих на наличие административного нарушения, являются жалобы (обращения), поступающие в </w:t>
      </w:r>
      <w:proofErr w:type="spellStart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а также материалы по собраниям кредиторов должника, судебные акты по делам о банкротстве и </w:t>
      </w:r>
      <w:r w:rsidR="00955D1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иные общедоступные 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сведения</w:t>
      </w:r>
      <w:r w:rsidR="00955D1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, в том числе сведения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Единого федерального реестра сведений о банкротстве (ЕФРСБ).</w:t>
      </w:r>
    </w:p>
    <w:p w:rsidR="0012637E" w:rsidRPr="001C3B57" w:rsidRDefault="0012637E" w:rsidP="00955D16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 Управление </w:t>
      </w:r>
      <w:proofErr w:type="spellStart"/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Росреестра</w:t>
      </w:r>
      <w:proofErr w:type="spellEnd"/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по Красноярскому краю за 4 месяца 2019 года поступило </w:t>
      </w:r>
      <w:r w:rsidR="00955D1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128 </w:t>
      </w:r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жалоб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на действия (бездействие) арбитражн</w:t>
      </w:r>
      <w:r w:rsidR="00955D1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ых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управляющ</w:t>
      </w:r>
      <w:r w:rsidR="00955D1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их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.</w:t>
      </w:r>
    </w:p>
    <w:p w:rsidR="0012637E" w:rsidRPr="001C3B57" w:rsidRDefault="0012637E" w:rsidP="00955D16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 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целях реализации полномочий, предоставленных Кодексом </w:t>
      </w:r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РФ 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об а</w:t>
      </w:r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дминистративных правонарушениях (</w:t>
      </w:r>
      <w:proofErr w:type="spellStart"/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), Управлением </w:t>
      </w:r>
      <w:proofErr w:type="spellStart"/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Росреестра</w:t>
      </w:r>
      <w:proofErr w:type="spellEnd"/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  <w:r w:rsidR="002F6758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 2019 году 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 отношении арбитражных управляющих вынесено: </w:t>
      </w:r>
      <w:r w:rsidR="00955D1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56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определений о возбуждении дел об административных правонарушениях; </w:t>
      </w:r>
      <w:r w:rsidR="00955D1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22 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определени</w:t>
      </w:r>
      <w:r w:rsidR="00955D1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я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об отказе в возбуждении дел об административных правонарушениях; </w:t>
      </w:r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  <w:r w:rsidR="00955D1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14 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постановлени</w:t>
      </w:r>
      <w:r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й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о прекращении дел об административных правонарушениях; составлено </w:t>
      </w:r>
      <w:r w:rsidR="00955D1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45 </w:t>
      </w:r>
      <w:r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протоколов об административных правонарушениях</w:t>
      </w:r>
      <w:r w:rsidR="00955D1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. </w:t>
      </w:r>
      <w:proofErr w:type="gramEnd"/>
    </w:p>
    <w:p w:rsidR="00F0761F" w:rsidRDefault="00F0761F" w:rsidP="0012637E">
      <w:pPr>
        <w:pStyle w:val="11"/>
        <w:rPr>
          <w:rFonts w:asciiTheme="majorHAnsi" w:hAnsiTheme="majorHAnsi"/>
          <w:sz w:val="20"/>
          <w:szCs w:val="20"/>
        </w:rPr>
      </w:pPr>
    </w:p>
    <w:p w:rsidR="0012637E" w:rsidRPr="002F6758" w:rsidRDefault="0012637E" w:rsidP="0012637E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12637E" w:rsidRPr="002F6758" w:rsidRDefault="0012637E" w:rsidP="0012637E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12637E" w:rsidRPr="002F6758" w:rsidRDefault="0012637E" w:rsidP="0012637E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12637E" w:rsidRPr="00955D16" w:rsidRDefault="0012637E" w:rsidP="0012637E">
      <w:pPr>
        <w:pStyle w:val="11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2F6758">
        <w:rPr>
          <w:rFonts w:asciiTheme="majorHAnsi" w:hAnsiTheme="majorHAnsi"/>
          <w:sz w:val="20"/>
          <w:szCs w:val="20"/>
        </w:rPr>
        <w:t>е</w:t>
      </w:r>
      <w:proofErr w:type="gramEnd"/>
      <w:r w:rsidRPr="00955D16">
        <w:rPr>
          <w:rFonts w:asciiTheme="majorHAnsi" w:hAnsiTheme="majorHAnsi"/>
          <w:sz w:val="20"/>
          <w:szCs w:val="20"/>
          <w:lang w:val="en-US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955D16">
        <w:rPr>
          <w:rFonts w:asciiTheme="majorHAnsi" w:hAnsiTheme="majorHAnsi"/>
          <w:sz w:val="20"/>
          <w:szCs w:val="20"/>
          <w:lang w:val="en-US"/>
        </w:rPr>
        <w:t xml:space="preserve">: </w:t>
      </w:r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r w:rsidRPr="00955D16">
        <w:rPr>
          <w:rFonts w:asciiTheme="majorHAnsi" w:hAnsiTheme="majorHAnsi"/>
          <w:sz w:val="20"/>
          <w:szCs w:val="20"/>
          <w:lang w:val="en-US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955D16">
        <w:rPr>
          <w:rFonts w:asciiTheme="majorHAnsi" w:hAnsiTheme="majorHAnsi"/>
          <w:sz w:val="20"/>
          <w:szCs w:val="20"/>
          <w:lang w:val="en-US"/>
        </w:rPr>
        <w:t>24.</w:t>
      </w:r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r w:rsidRPr="00955D16">
        <w:rPr>
          <w:rFonts w:asciiTheme="majorHAnsi" w:hAnsiTheme="majorHAnsi"/>
          <w:sz w:val="20"/>
          <w:szCs w:val="20"/>
          <w:lang w:val="en-US"/>
        </w:rPr>
        <w:t>.</w:t>
      </w:r>
      <w:r w:rsidRPr="002F6758">
        <w:rPr>
          <w:rFonts w:asciiTheme="majorHAnsi" w:hAnsiTheme="majorHAnsi"/>
          <w:sz w:val="20"/>
          <w:szCs w:val="20"/>
          <w:lang w:val="en-US"/>
        </w:rPr>
        <w:t>ru</w:t>
      </w:r>
    </w:p>
    <w:p w:rsidR="0012637E" w:rsidRPr="002F6758" w:rsidRDefault="0012637E" w:rsidP="0012637E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12637E" w:rsidRPr="002F6758" w:rsidRDefault="0012637E" w:rsidP="0012637E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5" w:history="1">
        <w:r w:rsidRPr="002F6758">
          <w:rPr>
            <w:rStyle w:val="a5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1C3B57" w:rsidRPr="0012637E" w:rsidRDefault="0012637E" w:rsidP="00F0761F">
      <w:pPr>
        <w:pStyle w:val="1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24 </w:t>
      </w:r>
    </w:p>
    <w:sectPr w:rsidR="001C3B57" w:rsidRPr="0012637E" w:rsidSect="0064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57"/>
    <w:rsid w:val="0012637E"/>
    <w:rsid w:val="001C3B57"/>
    <w:rsid w:val="002F6758"/>
    <w:rsid w:val="00412B0E"/>
    <w:rsid w:val="006407AE"/>
    <w:rsid w:val="00686E7F"/>
    <w:rsid w:val="00842394"/>
    <w:rsid w:val="00955D16"/>
    <w:rsid w:val="00B61314"/>
    <w:rsid w:val="00E53C86"/>
    <w:rsid w:val="00F0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1C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B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637E"/>
  </w:style>
  <w:style w:type="character" w:styleId="a5">
    <w:name w:val="Hyperlink"/>
    <w:basedOn w:val="a0"/>
    <w:uiPriority w:val="99"/>
    <w:semiHidden/>
    <w:unhideWhenUsed/>
    <w:rsid w:val="0012637E"/>
    <w:rPr>
      <w:color w:val="0000FF"/>
      <w:u w:val="single"/>
    </w:rPr>
  </w:style>
  <w:style w:type="paragraph" w:customStyle="1" w:styleId="11">
    <w:name w:val="Без интервала1"/>
    <w:rsid w:val="001263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72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kirilenko</cp:lastModifiedBy>
  <cp:revision>4</cp:revision>
  <dcterms:created xsi:type="dcterms:W3CDTF">2019-05-21T04:46:00Z</dcterms:created>
  <dcterms:modified xsi:type="dcterms:W3CDTF">2019-05-22T02:36:00Z</dcterms:modified>
</cp:coreProperties>
</file>