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bookmarkStart w:id="0" w:name="_GoBack"/>
      <w:bookmarkEnd w:id="0"/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613316" w:rsidRPr="00613316" w:rsidRDefault="00613316" w:rsidP="000F0036">
      <w:pPr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0F0036" w:rsidRPr="00ED1770" w:rsidRDefault="000F0036" w:rsidP="000F0036">
      <w:pPr>
        <w:pStyle w:val="Textbody"/>
        <w:ind w:left="1560" w:hanging="1560"/>
        <w:rPr>
          <w:rFonts w:ascii="Times New Roman" w:hAnsi="Times New Roman" w:cs="Times New Roman"/>
          <w:b/>
          <w:sz w:val="26"/>
          <w:szCs w:val="26"/>
          <w:lang w:bidi="hi-IN"/>
        </w:rPr>
      </w:pPr>
    </w:p>
    <w:p w:rsidR="00AC10FB" w:rsidRDefault="00AC10FB" w:rsidP="00AC10FB">
      <w:pPr>
        <w:ind w:left="1560" w:hanging="1560"/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AC10FB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Порядок изъятия жилья для государственных нужд </w:t>
      </w:r>
    </w:p>
    <w:p w:rsidR="00AC10FB" w:rsidRPr="00AC10FB" w:rsidRDefault="00AC10FB" w:rsidP="00AC10FB">
      <w:pPr>
        <w:ind w:left="1560" w:hanging="1560"/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AC10FB" w:rsidRPr="00AC10FB" w:rsidRDefault="00AC10FB" w:rsidP="00AC10FB">
      <w:pPr>
        <w:ind w:firstLine="708"/>
        <w:contextualSpacing/>
        <w:jc w:val="both"/>
        <w:rPr>
          <w:rFonts w:ascii="Segoe UI" w:hAnsi="Segoe UI" w:cs="Segoe UI"/>
          <w:b/>
          <w:noProof/>
          <w:lang w:eastAsia="ru-RU"/>
        </w:rPr>
      </w:pPr>
    </w:p>
    <w:p w:rsidR="00AC10FB" w:rsidRPr="00AC10FB" w:rsidRDefault="00AC10FB" w:rsidP="00AC10FB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AC10FB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-635</wp:posOffset>
            </wp:positionV>
            <wp:extent cx="3248025" cy="2165350"/>
            <wp:effectExtent l="0" t="0" r="9525" b="6350"/>
            <wp:wrapSquare wrapText="bothSides"/>
            <wp:docPr id="2" name="Рисунок 2" descr="Описание: http://finrb.ru/wp-content/uploads/2017/06/0MuGCR2-z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finrb.ru/wp-content/uploads/2017/06/0MuGCR2-zZ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6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10FB">
        <w:rPr>
          <w:rFonts w:ascii="Segoe UI" w:hAnsi="Segoe UI" w:cs="Segoe UI"/>
          <w:noProof/>
          <w:lang w:eastAsia="ru-RU"/>
        </w:rPr>
        <w:t>В случае изъятия жилой недвижимости для государственных или муниципальных нужд либо на основании решения суда собственнику выплачивается рыночная стоимость жилого помещения, а также возмещаются все понесенные убытки.</w:t>
      </w:r>
    </w:p>
    <w:p w:rsidR="00AC10FB" w:rsidRPr="00AC10FB" w:rsidRDefault="00AC10FB" w:rsidP="00AC10FB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AC10FB">
        <w:rPr>
          <w:rFonts w:ascii="Segoe UI" w:hAnsi="Segoe UI" w:cs="Segoe UI"/>
          <w:noProof/>
          <w:lang w:eastAsia="ru-RU"/>
        </w:rPr>
        <w:t>В указанном случае собственнику жилого помещения направляется уведомление о принятом решении об изъятии принадлежащего ему жилого помещения, а также проект соглашения об изъятии недвижимости для государственных или муниципальных нужд в порядке и в сроки, установленные законом.</w:t>
      </w:r>
    </w:p>
    <w:p w:rsidR="00AC10FB" w:rsidRPr="00AC10FB" w:rsidRDefault="00AC10FB" w:rsidP="00AC10FB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proofErr w:type="gramStart"/>
      <w:r w:rsidRPr="00AC10FB">
        <w:rPr>
          <w:rFonts w:ascii="Segoe UI" w:hAnsi="Segoe UI" w:cs="Segoe UI"/>
          <w:noProof/>
          <w:lang w:eastAsia="ru-RU"/>
        </w:rPr>
        <w:t>При определении размера возмещения за жилое помещение собственник может рассчитывать на выплату ему рыночной стоимости жилого помещения, рыночной стоимости общего имущества в многоквартирном доме с учетом его доли в праве общей собственности на такое имущество, а также на возмещение всех убытков, причиненных изъятием жилого помещения, включая убытки, которые он несет в связи с изменением места проживания, временным пользованием иным жилым</w:t>
      </w:r>
      <w:proofErr w:type="gramEnd"/>
      <w:r w:rsidRPr="00AC10FB">
        <w:rPr>
          <w:rFonts w:ascii="Segoe UI" w:hAnsi="Segoe UI" w:cs="Segoe UI"/>
          <w:noProof/>
          <w:lang w:eastAsia="ru-RU"/>
        </w:rPr>
        <w:t xml:space="preserve"> помещением до приобретения в собственность другого жилого помещения, переездом, поиском другого жилого помещения для приобретения права собственности на него, оформлением права собственности на другое жилое помещение, досрочным прекращением своих обязательств перед третьими лицами, в том числе упущенную выгоду.</w:t>
      </w:r>
    </w:p>
    <w:p w:rsidR="00AC10FB" w:rsidRPr="00AC10FB" w:rsidRDefault="00AC10FB" w:rsidP="00AC10FB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AC10FB">
        <w:rPr>
          <w:rFonts w:ascii="Segoe UI" w:hAnsi="Segoe UI" w:cs="Segoe UI"/>
          <w:noProof/>
          <w:lang w:eastAsia="ru-RU"/>
        </w:rPr>
        <w:t>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помещение.</w:t>
      </w:r>
    </w:p>
    <w:p w:rsidR="00AC10FB" w:rsidRPr="00AC10FB" w:rsidRDefault="00AC10FB" w:rsidP="00AC10FB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proofErr w:type="gramStart"/>
      <w:r w:rsidRPr="00AC10FB">
        <w:rPr>
          <w:rFonts w:ascii="Segoe UI" w:hAnsi="Segoe UI" w:cs="Segoe UI"/>
          <w:noProof/>
          <w:lang w:eastAsia="ru-RU"/>
        </w:rPr>
        <w:t>При этом обращаем внимание, что собственник жилого помещения, подлежащего изъятию,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объекта недвижимого имущества может владеть, пользоваться и распоряжаться им по своему усмотрению и производить необходимые затраты, обеспечивающие использование жилого помещения в соответствии с его назначением.</w:t>
      </w:r>
      <w:proofErr w:type="gramEnd"/>
    </w:p>
    <w:p w:rsidR="00AC10FB" w:rsidRPr="00AC10FB" w:rsidRDefault="00AC10FB" w:rsidP="00AC10FB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AC10FB" w:rsidRPr="00AC10FB" w:rsidRDefault="00AC10FB" w:rsidP="00AC10FB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3628E2" w:rsidRPr="000F0036" w:rsidRDefault="003628E2" w:rsidP="00AC10FB">
      <w:pPr>
        <w:ind w:firstLine="708"/>
        <w:contextualSpacing/>
        <w:jc w:val="both"/>
        <w:rPr>
          <w:rFonts w:ascii="Segoe UI" w:hAnsi="Segoe UI" w:cs="Segoe UI"/>
        </w:rPr>
      </w:pPr>
    </w:p>
    <w:sectPr w:rsidR="003628E2" w:rsidRPr="000F0036" w:rsidSect="00667AD4">
      <w:footerReference w:type="default" r:id="rId9"/>
      <w:footerReference w:type="first" r:id="rId10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77" w:rsidRDefault="00347677" w:rsidP="00CD085E">
      <w:r>
        <w:separator/>
      </w:r>
    </w:p>
  </w:endnote>
  <w:endnote w:type="continuationSeparator" w:id="0">
    <w:p w:rsidR="00347677" w:rsidRDefault="00347677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77" w:rsidRDefault="00347677">
    <w:pPr>
      <w:pStyle w:val="a4"/>
    </w:pPr>
    <w:r>
      <w:rPr>
        <w:sz w:val="16"/>
        <w:szCs w:val="16"/>
      </w:rPr>
      <w:t>Филиал ФГБУ «ФКП Росреестра» по КК</w:t>
    </w:r>
  </w:p>
  <w:p w:rsidR="00347677" w:rsidRDefault="00347677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2D68BD">
      <w:rPr>
        <w:noProof/>
        <w:sz w:val="16"/>
        <w:szCs w:val="16"/>
      </w:rPr>
      <w:t>22.01.2019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2D68BD">
      <w:rPr>
        <w:noProof/>
        <w:sz w:val="16"/>
        <w:szCs w:val="16"/>
      </w:rPr>
      <w:t>14:47:27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2D68BD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2D68BD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77" w:rsidRDefault="003476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77" w:rsidRDefault="00347677" w:rsidP="00CD085E">
      <w:r>
        <w:separator/>
      </w:r>
    </w:p>
  </w:footnote>
  <w:footnote w:type="continuationSeparator" w:id="0">
    <w:p w:rsidR="00347677" w:rsidRDefault="00347677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9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4EA1"/>
    <w:rsid w:val="00235152"/>
    <w:rsid w:val="00235F04"/>
    <w:rsid w:val="00240A3B"/>
    <w:rsid w:val="002427C1"/>
    <w:rsid w:val="0024616A"/>
    <w:rsid w:val="0024640C"/>
    <w:rsid w:val="0025211A"/>
    <w:rsid w:val="00271DFD"/>
    <w:rsid w:val="002734C1"/>
    <w:rsid w:val="00282B04"/>
    <w:rsid w:val="00282FB7"/>
    <w:rsid w:val="00285A66"/>
    <w:rsid w:val="00285C25"/>
    <w:rsid w:val="00290ECC"/>
    <w:rsid w:val="00293155"/>
    <w:rsid w:val="002A1AD6"/>
    <w:rsid w:val="002A5AA0"/>
    <w:rsid w:val="002C289A"/>
    <w:rsid w:val="002D68BD"/>
    <w:rsid w:val="002D6A6B"/>
    <w:rsid w:val="002F57D5"/>
    <w:rsid w:val="003066A0"/>
    <w:rsid w:val="003066A2"/>
    <w:rsid w:val="00306ACF"/>
    <w:rsid w:val="00322FD7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410DB"/>
    <w:rsid w:val="00441CC7"/>
    <w:rsid w:val="00444986"/>
    <w:rsid w:val="0044563A"/>
    <w:rsid w:val="004613CC"/>
    <w:rsid w:val="00466D00"/>
    <w:rsid w:val="0047687E"/>
    <w:rsid w:val="00486BED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76CA"/>
    <w:rsid w:val="006E7BC0"/>
    <w:rsid w:val="006F6EF8"/>
    <w:rsid w:val="00700F7D"/>
    <w:rsid w:val="007065F7"/>
    <w:rsid w:val="00717E9D"/>
    <w:rsid w:val="0072035F"/>
    <w:rsid w:val="00722EC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61B3E"/>
    <w:rsid w:val="00872DC5"/>
    <w:rsid w:val="0087509F"/>
    <w:rsid w:val="008876F9"/>
    <w:rsid w:val="008A49B4"/>
    <w:rsid w:val="008A7963"/>
    <w:rsid w:val="008B3CEE"/>
    <w:rsid w:val="008D09AC"/>
    <w:rsid w:val="008D5FAE"/>
    <w:rsid w:val="008E1309"/>
    <w:rsid w:val="008E7DC1"/>
    <w:rsid w:val="008F50C1"/>
    <w:rsid w:val="008F6E2C"/>
    <w:rsid w:val="00902192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243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10FB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53072"/>
    <w:rsid w:val="00B66DAA"/>
    <w:rsid w:val="00B71389"/>
    <w:rsid w:val="00B752C3"/>
    <w:rsid w:val="00B83EDF"/>
    <w:rsid w:val="00BA2CBD"/>
    <w:rsid w:val="00BA2D11"/>
    <w:rsid w:val="00BA4F7F"/>
    <w:rsid w:val="00BC54A6"/>
    <w:rsid w:val="00BC71C5"/>
    <w:rsid w:val="00BD06CA"/>
    <w:rsid w:val="00BD4D6A"/>
    <w:rsid w:val="00BD52D6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14E6"/>
    <w:rsid w:val="00E21F25"/>
    <w:rsid w:val="00E2266D"/>
    <w:rsid w:val="00E24974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44A2"/>
    <w:rsid w:val="00F82208"/>
    <w:rsid w:val="00F84C1E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4</cp:revision>
  <cp:lastPrinted>2019-01-22T07:47:00Z</cp:lastPrinted>
  <dcterms:created xsi:type="dcterms:W3CDTF">2019-01-22T07:15:00Z</dcterms:created>
  <dcterms:modified xsi:type="dcterms:W3CDTF">2019-01-22T07:47:00Z</dcterms:modified>
</cp:coreProperties>
</file>