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BA" w:rsidRDefault="00236CBA" w:rsidP="00274E3F">
      <w:pPr>
        <w:rPr>
          <w:rFonts w:ascii="Times New Roman" w:hAnsi="Times New Roman"/>
          <w:sz w:val="28"/>
          <w:szCs w:val="28"/>
        </w:rPr>
      </w:pPr>
      <w:r w:rsidRPr="004E4A3F">
        <w:rPr>
          <w:rFonts w:cs="Calibri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85.25pt;height:76.5pt;visibility:visible">
            <v:imagedata r:id="rId4" o:title=""/>
          </v:shape>
        </w:pict>
      </w:r>
    </w:p>
    <w:p w:rsidR="00236CBA" w:rsidRDefault="00236CBA" w:rsidP="00950B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Красноярском крае увеличилось количество нарушений земельного законодательства </w:t>
      </w:r>
    </w:p>
    <w:p w:rsidR="00236CBA" w:rsidRPr="00950B1B" w:rsidRDefault="00236CBA" w:rsidP="00274E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</w:t>
      </w:r>
      <w:r w:rsidRPr="00274E3F">
        <w:rPr>
          <w:rFonts w:ascii="Times New Roman" w:hAnsi="Times New Roman"/>
          <w:sz w:val="28"/>
          <w:szCs w:val="28"/>
        </w:rPr>
        <w:t>2017 года на территор</w:t>
      </w:r>
      <w:r>
        <w:rPr>
          <w:rFonts w:ascii="Times New Roman" w:hAnsi="Times New Roman"/>
          <w:sz w:val="28"/>
          <w:szCs w:val="28"/>
        </w:rPr>
        <w:t>ии Красноярского края проведено 6568</w:t>
      </w:r>
      <w:r w:rsidRPr="00274E3F">
        <w:rPr>
          <w:rFonts w:ascii="Times New Roman" w:hAnsi="Times New Roman"/>
          <w:sz w:val="28"/>
          <w:szCs w:val="28"/>
        </w:rPr>
        <w:t xml:space="preserve"> проверок соблюдения земельного</w:t>
      </w:r>
      <w:r>
        <w:rPr>
          <w:rFonts w:ascii="Times New Roman" w:hAnsi="Times New Roman"/>
          <w:sz w:val="28"/>
          <w:szCs w:val="28"/>
        </w:rPr>
        <w:t xml:space="preserve"> законодательства, выявлено 3393 нарушения (в 2016 году показатель составил 2659)</w:t>
      </w:r>
      <w:r w:rsidRPr="00274E3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Практически в  5</w:t>
      </w:r>
      <w:r w:rsidRPr="00274E3F">
        <w:rPr>
          <w:rFonts w:ascii="Times New Roman" w:hAnsi="Times New Roman"/>
          <w:sz w:val="28"/>
          <w:szCs w:val="28"/>
        </w:rPr>
        <w:t xml:space="preserve">0% случаях земельные инспекторы выявляют нарушения земельного законодательства. </w:t>
      </w:r>
    </w:p>
    <w:p w:rsidR="00236CBA" w:rsidRDefault="00236CBA" w:rsidP="00274E3F">
      <w:pPr>
        <w:jc w:val="both"/>
        <w:rPr>
          <w:rFonts w:ascii="Times New Roman" w:hAnsi="Times New Roman"/>
          <w:sz w:val="28"/>
          <w:szCs w:val="28"/>
        </w:rPr>
      </w:pPr>
      <w:r w:rsidRPr="00274E3F">
        <w:rPr>
          <w:rFonts w:ascii="Times New Roman" w:hAnsi="Times New Roman"/>
          <w:sz w:val="28"/>
          <w:szCs w:val="28"/>
        </w:rPr>
        <w:t xml:space="preserve">Управление </w:t>
      </w:r>
      <w:r>
        <w:rPr>
          <w:rFonts w:ascii="Times New Roman" w:hAnsi="Times New Roman"/>
          <w:sz w:val="28"/>
          <w:szCs w:val="28"/>
        </w:rPr>
        <w:t xml:space="preserve">Росреестра по Красноярскому краю </w:t>
      </w:r>
      <w:r w:rsidRPr="00274E3F">
        <w:rPr>
          <w:rFonts w:ascii="Times New Roman" w:hAnsi="Times New Roman"/>
          <w:sz w:val="28"/>
          <w:szCs w:val="28"/>
        </w:rPr>
        <w:t>напоминает, что за нарушение земельного законодательства предусмотрены штрафы для граждан от 5 до 100 тысяч рублей, для индивидуальных предпринимателей и должностных лиц от 20 до 300 тысяч рублей, для юридических лиц от 20 до 700 тысяч рублей.</w:t>
      </w:r>
    </w:p>
    <w:p w:rsidR="00236CBA" w:rsidRPr="00274E3F" w:rsidRDefault="00236CBA" w:rsidP="004158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н</w:t>
      </w:r>
      <w:r w:rsidRPr="00274E3F">
        <w:rPr>
          <w:rFonts w:ascii="Times New Roman" w:hAnsi="Times New Roman"/>
          <w:sz w:val="28"/>
          <w:szCs w:val="28"/>
        </w:rPr>
        <w:t>а нарушителей наложе</w:t>
      </w:r>
      <w:r>
        <w:rPr>
          <w:rFonts w:ascii="Times New Roman" w:hAnsi="Times New Roman"/>
          <w:sz w:val="28"/>
          <w:szCs w:val="28"/>
        </w:rPr>
        <w:t>ны штрафы на общую сумму более 9</w:t>
      </w:r>
      <w:r w:rsidRPr="00274E3F">
        <w:rPr>
          <w:rFonts w:ascii="Times New Roman" w:hAnsi="Times New Roman"/>
          <w:sz w:val="28"/>
          <w:szCs w:val="28"/>
        </w:rPr>
        <w:t xml:space="preserve"> миллионов рублей.</w:t>
      </w:r>
    </w:p>
    <w:p w:rsidR="00236CBA" w:rsidRPr="00274E3F" w:rsidRDefault="00236CBA" w:rsidP="00274E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статистике Управления, т</w:t>
      </w:r>
      <w:r w:rsidRPr="00274E3F">
        <w:rPr>
          <w:rFonts w:ascii="Times New Roman" w:hAnsi="Times New Roman"/>
          <w:sz w:val="28"/>
          <w:szCs w:val="28"/>
        </w:rPr>
        <w:t>ипичными нарушениями при осуществлении государственного земельного надзора</w:t>
      </w:r>
      <w:r>
        <w:rPr>
          <w:rFonts w:ascii="Times New Roman" w:hAnsi="Times New Roman"/>
          <w:sz w:val="28"/>
          <w:szCs w:val="28"/>
        </w:rPr>
        <w:t xml:space="preserve"> на территории Красноярского края</w:t>
      </w:r>
      <w:r w:rsidRPr="00274E3F">
        <w:rPr>
          <w:rFonts w:ascii="Times New Roman" w:hAnsi="Times New Roman"/>
          <w:sz w:val="28"/>
          <w:szCs w:val="28"/>
        </w:rPr>
        <w:t xml:space="preserve"> являются:</w:t>
      </w:r>
    </w:p>
    <w:p w:rsidR="00236CBA" w:rsidRPr="00274E3F" w:rsidRDefault="00236CBA" w:rsidP="00274E3F">
      <w:pPr>
        <w:jc w:val="both"/>
        <w:rPr>
          <w:rFonts w:ascii="Times New Roman" w:hAnsi="Times New Roman"/>
          <w:sz w:val="28"/>
          <w:szCs w:val="28"/>
        </w:rPr>
      </w:pPr>
      <w:r w:rsidRPr="00274E3F">
        <w:rPr>
          <w:rFonts w:ascii="Times New Roman" w:hAnsi="Times New Roman"/>
          <w:sz w:val="28"/>
          <w:szCs w:val="28"/>
        </w:rPr>
        <w:t>- Изменение фактических границ земельных участков, в результате которых увеличивается площадь земельного участка за счет самовольного занятия земель, принадлежащи</w:t>
      </w:r>
      <w:r>
        <w:rPr>
          <w:rFonts w:ascii="Times New Roman" w:hAnsi="Times New Roman"/>
          <w:sz w:val="28"/>
          <w:szCs w:val="28"/>
        </w:rPr>
        <w:t>х</w:t>
      </w:r>
      <w:r w:rsidRPr="00274E3F">
        <w:rPr>
          <w:rFonts w:ascii="Times New Roman" w:hAnsi="Times New Roman"/>
          <w:sz w:val="28"/>
          <w:szCs w:val="28"/>
        </w:rPr>
        <w:t xml:space="preserve"> смежным правообладателям.</w:t>
      </w:r>
    </w:p>
    <w:p w:rsidR="00236CBA" w:rsidRPr="00274E3F" w:rsidRDefault="00236CBA" w:rsidP="00274E3F">
      <w:pPr>
        <w:jc w:val="both"/>
        <w:rPr>
          <w:rFonts w:ascii="Times New Roman" w:hAnsi="Times New Roman"/>
          <w:sz w:val="28"/>
          <w:szCs w:val="28"/>
        </w:rPr>
      </w:pPr>
      <w:r w:rsidRPr="00274E3F">
        <w:rPr>
          <w:rFonts w:ascii="Times New Roman" w:hAnsi="Times New Roman"/>
          <w:sz w:val="28"/>
          <w:szCs w:val="28"/>
        </w:rPr>
        <w:t>- Использование земельного участка не по целевому назначению и (или) не в соответствии с его разрешенным использованием.</w:t>
      </w:r>
    </w:p>
    <w:p w:rsidR="00236CBA" w:rsidRDefault="00236CBA" w:rsidP="00274E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74E3F">
        <w:rPr>
          <w:rFonts w:ascii="Times New Roman" w:hAnsi="Times New Roman"/>
          <w:sz w:val="28"/>
          <w:szCs w:val="28"/>
        </w:rPr>
        <w:t>Невыполнение предписаний об устранении выявленных нарушений требований земельного законодательства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236CBA" w:rsidRDefault="00236CBA" w:rsidP="00274E3F">
      <w:pPr>
        <w:jc w:val="both"/>
        <w:rPr>
          <w:rFonts w:ascii="Times New Roman" w:hAnsi="Times New Roman"/>
          <w:sz w:val="28"/>
          <w:szCs w:val="28"/>
        </w:rPr>
      </w:pPr>
    </w:p>
    <w:p w:rsidR="00236CBA" w:rsidRPr="009A3CB3" w:rsidRDefault="00236CBA" w:rsidP="00950B1B">
      <w:pPr>
        <w:pStyle w:val="NoSpacing"/>
        <w:rPr>
          <w:rFonts w:ascii="Times New Roman" w:hAnsi="Times New Roman"/>
          <w:sz w:val="20"/>
          <w:szCs w:val="20"/>
        </w:rPr>
      </w:pPr>
      <w:r w:rsidRPr="009A3CB3">
        <w:rPr>
          <w:rFonts w:ascii="Times New Roman" w:hAnsi="Times New Roman"/>
          <w:sz w:val="20"/>
          <w:szCs w:val="20"/>
        </w:rPr>
        <w:t>Пресс-служба</w:t>
      </w:r>
    </w:p>
    <w:p w:rsidR="00236CBA" w:rsidRPr="009A3CB3" w:rsidRDefault="00236CBA" w:rsidP="00950B1B">
      <w:pPr>
        <w:pStyle w:val="NoSpacing"/>
        <w:rPr>
          <w:rFonts w:ascii="Times New Roman" w:hAnsi="Times New Roman"/>
          <w:sz w:val="20"/>
          <w:szCs w:val="20"/>
        </w:rPr>
      </w:pPr>
      <w:r w:rsidRPr="009A3CB3">
        <w:rPr>
          <w:rFonts w:ascii="Times New Roman" w:hAnsi="Times New Roman"/>
          <w:sz w:val="20"/>
          <w:szCs w:val="20"/>
        </w:rPr>
        <w:t xml:space="preserve">Управления Росреестра по Красноярскому краю: </w:t>
      </w:r>
    </w:p>
    <w:p w:rsidR="00236CBA" w:rsidRPr="0075644E" w:rsidRDefault="00236CBA" w:rsidP="00950B1B">
      <w:pPr>
        <w:pStyle w:val="NoSpacing"/>
        <w:rPr>
          <w:rFonts w:ascii="Times New Roman" w:hAnsi="Times New Roman"/>
          <w:sz w:val="20"/>
          <w:szCs w:val="20"/>
        </w:rPr>
      </w:pPr>
      <w:r w:rsidRPr="009A3CB3">
        <w:rPr>
          <w:rFonts w:ascii="Times New Roman" w:hAnsi="Times New Roman"/>
          <w:sz w:val="20"/>
          <w:szCs w:val="20"/>
        </w:rPr>
        <w:t>тел.: (</w:t>
      </w:r>
      <w:r w:rsidRPr="0075644E">
        <w:rPr>
          <w:rFonts w:ascii="Times New Roman" w:hAnsi="Times New Roman"/>
          <w:sz w:val="20"/>
          <w:szCs w:val="20"/>
        </w:rPr>
        <w:t>391) 2-524-367, (391)2-524-356</w:t>
      </w:r>
    </w:p>
    <w:p w:rsidR="00236CBA" w:rsidRPr="00950B1B" w:rsidRDefault="00236CBA" w:rsidP="00950B1B">
      <w:pPr>
        <w:pStyle w:val="NoSpacing"/>
        <w:rPr>
          <w:rFonts w:ascii="Times New Roman" w:hAnsi="Times New Roman"/>
          <w:sz w:val="20"/>
          <w:szCs w:val="20"/>
        </w:rPr>
      </w:pPr>
      <w:r w:rsidRPr="0075644E">
        <w:rPr>
          <w:rFonts w:ascii="Times New Roman" w:hAnsi="Times New Roman"/>
          <w:sz w:val="20"/>
          <w:szCs w:val="20"/>
        </w:rPr>
        <w:t>е</w:t>
      </w:r>
      <w:r w:rsidRPr="00950B1B">
        <w:rPr>
          <w:rFonts w:ascii="Times New Roman" w:hAnsi="Times New Roman"/>
          <w:sz w:val="20"/>
          <w:szCs w:val="20"/>
        </w:rPr>
        <w:t>-</w:t>
      </w:r>
      <w:r w:rsidRPr="0075644E">
        <w:rPr>
          <w:rFonts w:ascii="Times New Roman" w:hAnsi="Times New Roman"/>
          <w:sz w:val="20"/>
          <w:szCs w:val="20"/>
          <w:lang w:val="en-US"/>
        </w:rPr>
        <w:t>mail</w:t>
      </w:r>
      <w:r w:rsidRPr="00950B1B">
        <w:rPr>
          <w:rFonts w:ascii="Times New Roman" w:hAnsi="Times New Roman"/>
          <w:sz w:val="20"/>
          <w:szCs w:val="20"/>
        </w:rPr>
        <w:t xml:space="preserve">: </w:t>
      </w:r>
      <w:hyperlink r:id="rId5" w:history="1">
        <w:r w:rsidRPr="0075644E">
          <w:rPr>
            <w:rStyle w:val="Hyperlink"/>
            <w:rFonts w:ascii="Times New Roman" w:hAnsi="Times New Roman"/>
            <w:i/>
            <w:sz w:val="20"/>
            <w:szCs w:val="20"/>
            <w:lang w:val="en-US"/>
          </w:rPr>
          <w:t>pressa</w:t>
        </w:r>
        <w:r w:rsidRPr="00950B1B">
          <w:rPr>
            <w:rStyle w:val="Hyperlink"/>
            <w:rFonts w:ascii="Times New Roman" w:hAnsi="Times New Roman"/>
            <w:i/>
            <w:sz w:val="20"/>
            <w:szCs w:val="20"/>
          </w:rPr>
          <w:t>@</w:t>
        </w:r>
        <w:r w:rsidRPr="0075644E">
          <w:rPr>
            <w:rStyle w:val="Hyperlink"/>
            <w:rFonts w:ascii="Times New Roman" w:hAnsi="Times New Roman"/>
            <w:i/>
            <w:sz w:val="20"/>
            <w:szCs w:val="20"/>
            <w:lang w:val="en-US"/>
          </w:rPr>
          <w:t>r</w:t>
        </w:r>
        <w:r w:rsidRPr="00950B1B">
          <w:rPr>
            <w:rStyle w:val="Hyperlink"/>
            <w:rFonts w:ascii="Times New Roman" w:hAnsi="Times New Roman"/>
            <w:i/>
            <w:sz w:val="20"/>
            <w:szCs w:val="20"/>
          </w:rPr>
          <w:t>24.</w:t>
        </w:r>
        <w:r w:rsidRPr="0075644E">
          <w:rPr>
            <w:rStyle w:val="Hyperlink"/>
            <w:rFonts w:ascii="Times New Roman" w:hAnsi="Times New Roman"/>
            <w:i/>
            <w:sz w:val="20"/>
            <w:szCs w:val="20"/>
            <w:lang w:val="en-US"/>
          </w:rPr>
          <w:t>rosreestr</w:t>
        </w:r>
        <w:r w:rsidRPr="00950B1B">
          <w:rPr>
            <w:rStyle w:val="Hyperlink"/>
            <w:rFonts w:ascii="Times New Roman" w:hAnsi="Times New Roman"/>
            <w:i/>
            <w:sz w:val="20"/>
            <w:szCs w:val="20"/>
          </w:rPr>
          <w:t>.</w:t>
        </w:r>
        <w:r w:rsidRPr="0075644E">
          <w:rPr>
            <w:rStyle w:val="Hyperlink"/>
            <w:rFonts w:ascii="Times New Roman" w:hAnsi="Times New Roman"/>
            <w:i/>
            <w:sz w:val="20"/>
            <w:szCs w:val="20"/>
            <w:lang w:val="en-US"/>
          </w:rPr>
          <w:t>ru</w:t>
        </w:r>
      </w:hyperlink>
    </w:p>
    <w:p w:rsidR="00236CBA" w:rsidRPr="0075644E" w:rsidRDefault="00236CBA" w:rsidP="00950B1B">
      <w:pPr>
        <w:pStyle w:val="NoSpacing"/>
        <w:rPr>
          <w:rFonts w:ascii="Times New Roman" w:hAnsi="Times New Roman"/>
          <w:sz w:val="20"/>
          <w:szCs w:val="20"/>
        </w:rPr>
      </w:pPr>
      <w:r w:rsidRPr="0075644E">
        <w:rPr>
          <w:rFonts w:ascii="Times New Roman" w:hAnsi="Times New Roman"/>
          <w:sz w:val="20"/>
          <w:szCs w:val="20"/>
        </w:rPr>
        <w:t xml:space="preserve">сайт: </w:t>
      </w:r>
      <w:hyperlink r:id="rId6" w:history="1">
        <w:r w:rsidRPr="0075644E">
          <w:rPr>
            <w:rStyle w:val="Hyperlink"/>
            <w:rFonts w:ascii="Times New Roman" w:hAnsi="Times New Roman"/>
            <w:i/>
            <w:sz w:val="20"/>
            <w:szCs w:val="20"/>
          </w:rPr>
          <w:t>https://www.rosreestr.ru</w:t>
        </w:r>
      </w:hyperlink>
      <w:r w:rsidRPr="0075644E">
        <w:rPr>
          <w:rFonts w:ascii="Times New Roman" w:hAnsi="Times New Roman"/>
          <w:sz w:val="20"/>
          <w:szCs w:val="20"/>
        </w:rPr>
        <w:t xml:space="preserve"> </w:t>
      </w:r>
    </w:p>
    <w:p w:rsidR="00236CBA" w:rsidRPr="005F25B0" w:rsidRDefault="00236CBA" w:rsidP="00950B1B">
      <w:pPr>
        <w:pStyle w:val="NoSpacing"/>
        <w:rPr>
          <w:rFonts w:ascii="Times New Roman" w:hAnsi="Times New Roman"/>
          <w:bCs/>
          <w:iCs/>
          <w:sz w:val="20"/>
          <w:szCs w:val="20"/>
        </w:rPr>
      </w:pPr>
      <w:r w:rsidRPr="0075644E">
        <w:rPr>
          <w:rFonts w:ascii="Times New Roman" w:hAnsi="Times New Roman"/>
          <w:sz w:val="20"/>
          <w:szCs w:val="20"/>
        </w:rPr>
        <w:t>Страница «ВКонтакте</w:t>
      </w:r>
      <w:r w:rsidRPr="009A3CB3">
        <w:rPr>
          <w:rFonts w:ascii="Times New Roman" w:hAnsi="Times New Roman"/>
          <w:sz w:val="20"/>
          <w:szCs w:val="20"/>
        </w:rPr>
        <w:t xml:space="preserve">» </w:t>
      </w:r>
      <w:r w:rsidRPr="00A5631D">
        <w:rPr>
          <w:rFonts w:ascii="Times New Roman" w:hAnsi="Times New Roman"/>
          <w:i/>
          <w:sz w:val="20"/>
          <w:szCs w:val="20"/>
        </w:rPr>
        <w:t>http://vk.com/to24.rosreestr</w:t>
      </w:r>
    </w:p>
    <w:p w:rsidR="00236CBA" w:rsidRPr="00EA7721" w:rsidRDefault="00236CBA"/>
    <w:sectPr w:rsidR="00236CBA" w:rsidRPr="00EA7721" w:rsidSect="00274E3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721"/>
    <w:rsid w:val="00050A6D"/>
    <w:rsid w:val="000B7335"/>
    <w:rsid w:val="00106A84"/>
    <w:rsid w:val="00236CBA"/>
    <w:rsid w:val="00274E3F"/>
    <w:rsid w:val="00362DAF"/>
    <w:rsid w:val="0041589E"/>
    <w:rsid w:val="00480AA8"/>
    <w:rsid w:val="004E4A3F"/>
    <w:rsid w:val="005F25B0"/>
    <w:rsid w:val="00661A7F"/>
    <w:rsid w:val="0075644E"/>
    <w:rsid w:val="008247CE"/>
    <w:rsid w:val="008B5EF7"/>
    <w:rsid w:val="00950B1B"/>
    <w:rsid w:val="009A3CB3"/>
    <w:rsid w:val="00A5631D"/>
    <w:rsid w:val="00B81517"/>
    <w:rsid w:val="00EA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A6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4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E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950B1B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950B1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sreestr.ru" TargetMode="External"/><Relationship Id="rId5" Type="http://schemas.openxmlformats.org/officeDocument/2006/relationships/hyperlink" Target="mailto:pressa@r24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1</Pages>
  <Words>238</Words>
  <Characters>1359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KarvoevVA</dc:creator>
  <cp:keywords/>
  <dc:description/>
  <cp:lastModifiedBy>kirilenkole</cp:lastModifiedBy>
  <cp:revision>4</cp:revision>
  <dcterms:created xsi:type="dcterms:W3CDTF">2017-10-12T07:23:00Z</dcterms:created>
  <dcterms:modified xsi:type="dcterms:W3CDTF">2018-02-20T08:55:00Z</dcterms:modified>
</cp:coreProperties>
</file>