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6E10" w:rsidRPr="00F800CE" w:rsidRDefault="00966E10" w:rsidP="00791C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791C13" w:rsidRDefault="00791C13" w:rsidP="00791C13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91C1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Порядок исправления реестровой ошибки </w:t>
      </w:r>
    </w:p>
    <w:p w:rsidR="00791C13" w:rsidRPr="00791C13" w:rsidRDefault="00791C13" w:rsidP="00791C13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91C13" w:rsidRDefault="00791C13" w:rsidP="00791C13">
      <w:pPr>
        <w:jc w:val="both"/>
        <w:outlineLvl w:val="3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lang w:eastAsia="ru-RU"/>
        </w:rPr>
      </w:pPr>
      <w:r w:rsidRPr="00791C13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13C45F" wp14:editId="49612D94">
            <wp:simplePos x="0" y="0"/>
            <wp:positionH relativeFrom="column">
              <wp:posOffset>3810</wp:posOffset>
            </wp:positionH>
            <wp:positionV relativeFrom="paragraph">
              <wp:posOffset>14605</wp:posOffset>
            </wp:positionV>
            <wp:extent cx="3409950" cy="1795145"/>
            <wp:effectExtent l="0" t="0" r="0" b="0"/>
            <wp:wrapSquare wrapText="bothSides"/>
            <wp:docPr id="1" name="Рисунок 1" descr="Описание: https://rosreestr.online/images/cad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rosreestr.online/images/cad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C13">
        <w:rPr>
          <w:rFonts w:ascii="Segoe UI" w:hAnsi="Segoe UI" w:cs="Segoe UI"/>
          <w:noProof/>
        </w:rPr>
        <w:t xml:space="preserve">Реестровая ошибка – это воспроизведенная в Едином государственном реестре недвижимости (ЕГРН) </w:t>
      </w:r>
      <w:r w:rsidRPr="00791C13">
        <w:rPr>
          <w:rFonts w:ascii="Segoe UI" w:hAnsi="Segoe UI" w:cs="Segoe UI"/>
          <w:lang w:eastAsia="ru-RU"/>
        </w:rPr>
        <w:t xml:space="preserve">ошибка, содержащаяся в документах, на основании которых сведения были внесены в ЕГРН. 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</w:rPr>
      </w:pPr>
      <w:r w:rsidRPr="00791C13">
        <w:rPr>
          <w:rFonts w:ascii="Segoe UI" w:hAnsi="Segoe UI" w:cs="Segoe UI"/>
        </w:rPr>
        <w:t>Нужно отметить, что выявление реестровых ошибок в ЕГРН может стать препятствием при продаже, дарении, вступлении в наследство и других сделках с имуществом.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lang w:eastAsia="ru-RU"/>
        </w:rPr>
      </w:pPr>
      <w:r w:rsidRPr="00791C13">
        <w:rPr>
          <w:rFonts w:ascii="Segoe UI" w:hAnsi="Segoe UI" w:cs="Segoe UI"/>
        </w:rPr>
        <w:t>Наиболее часто в ЕГРН воспроизводятся ошибки, содержащиеся</w:t>
      </w:r>
      <w:r w:rsidRPr="00791C13">
        <w:rPr>
          <w:rFonts w:ascii="Segoe UI" w:hAnsi="Segoe UI" w:cs="Segoe UI"/>
          <w:lang w:eastAsia="ru-RU"/>
        </w:rPr>
        <w:t xml:space="preserve"> в межевом или техническом плане, карте-плане территории или акте обследования, возникающие при подготовке кадастровым инженером указанных документов.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lang w:eastAsia="ru-RU"/>
        </w:rPr>
      </w:pPr>
      <w:r w:rsidRPr="00791C13">
        <w:rPr>
          <w:rFonts w:ascii="Segoe UI" w:hAnsi="Segoe UI" w:cs="Segoe UI"/>
          <w:lang w:eastAsia="ru-RU"/>
        </w:rPr>
        <w:t xml:space="preserve">В случае обнаружения реестровой ошибки в описании местоположения границ земельных участков </w:t>
      </w:r>
      <w:proofErr w:type="spellStart"/>
      <w:r w:rsidRPr="00791C13">
        <w:rPr>
          <w:rFonts w:ascii="Segoe UI" w:hAnsi="Segoe UI" w:cs="Segoe UI"/>
          <w:lang w:eastAsia="ru-RU"/>
        </w:rPr>
        <w:t>Росреестром</w:t>
      </w:r>
      <w:proofErr w:type="spellEnd"/>
      <w:r w:rsidRPr="00791C13">
        <w:rPr>
          <w:rFonts w:ascii="Segoe UI" w:hAnsi="Segoe UI" w:cs="Segoe UI"/>
          <w:lang w:eastAsia="ru-RU"/>
        </w:rPr>
        <w:t xml:space="preserve"> принимается решение о необходимости устранения такой ошибки. Указанное решение направляется собственнику.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lang w:eastAsia="ru-RU"/>
        </w:rPr>
      </w:pPr>
      <w:r w:rsidRPr="00791C13">
        <w:rPr>
          <w:rFonts w:ascii="Segoe UI" w:hAnsi="Segoe UI" w:cs="Segoe UI"/>
          <w:lang w:eastAsia="ru-RU"/>
        </w:rPr>
        <w:t>Получив такое решение, правообладателю следует обратиться к кадастровому инженеру, который подготовит необходимые для устранения реестровой ошибки документы и проведет процедуру согласования границ. После чего заявление об исправлении ошибки и подготовленные кадастровым инженером документы необходимо подать в офис приема и выдачи документов Кадастровой палаты или МФЦ «Мои документы».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color w:val="333333"/>
          <w:lang w:eastAsia="ru-RU"/>
        </w:rPr>
      </w:pPr>
      <w:r w:rsidRPr="00791C13">
        <w:rPr>
          <w:rFonts w:ascii="Segoe UI" w:hAnsi="Segoe UI" w:cs="Segoe UI"/>
          <w:color w:val="333333"/>
          <w:lang w:eastAsia="ru-RU"/>
        </w:rPr>
        <w:t>Кроме того, Законом о регистрации недвижимости предусмотрено устранение реестровой ошибки в порядке информационного взаимодействия, но только в том случае, если документы, содержащие такую ошибку, поступили в Росреестр также в порядке информационного взаимодействия с органами власти. В данном случае заявителем будет являться государственный или муниципальный орган.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lang w:eastAsia="ru-RU"/>
        </w:rPr>
      </w:pPr>
      <w:r w:rsidRPr="00791C13">
        <w:rPr>
          <w:rFonts w:ascii="Segoe UI" w:hAnsi="Segoe UI" w:cs="Segoe UI"/>
          <w:lang w:eastAsia="ru-RU"/>
        </w:rPr>
        <w:t>Также реестровая ошибка может быть выявлена правообладателем при уточнении границ (межевании) земельного участка. В таком случае собственнику следует самостоятельно подать в Росреестр заявление об изменении характеристик земельного участка и подготовленный межевой план, который будет являться подтверждением наличия в ЕГРН реестровой ошибки.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color w:val="333333"/>
          <w:lang w:eastAsia="ru-RU"/>
        </w:rPr>
      </w:pPr>
      <w:r w:rsidRPr="00791C13">
        <w:rPr>
          <w:rFonts w:ascii="Segoe UI" w:hAnsi="Segoe UI" w:cs="Segoe UI"/>
          <w:color w:val="333333"/>
          <w:lang w:eastAsia="ru-RU"/>
        </w:rPr>
        <w:t>Если существуют основания полагать, что исправление реестровой ошибки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исправление производится только по решению суда.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color w:val="333333"/>
          <w:lang w:eastAsia="ru-RU"/>
        </w:rPr>
      </w:pPr>
      <w:r w:rsidRPr="00791C13">
        <w:rPr>
          <w:rFonts w:ascii="Segoe UI" w:hAnsi="Segoe UI" w:cs="Segoe UI"/>
          <w:color w:val="333333"/>
          <w:lang w:eastAsia="ru-RU"/>
        </w:rPr>
        <w:t>Что касается сроков исправления, то реестровая ошибка </w:t>
      </w:r>
      <w:r w:rsidRPr="00791C13">
        <w:rPr>
          <w:rFonts w:ascii="Segoe UI" w:hAnsi="Segoe UI" w:cs="Segoe UI"/>
          <w:bCs/>
          <w:color w:val="333333"/>
          <w:lang w:eastAsia="ru-RU"/>
        </w:rPr>
        <w:t>подлежит исправлению </w:t>
      </w:r>
      <w:r w:rsidRPr="00791C13">
        <w:rPr>
          <w:rFonts w:ascii="Segoe UI" w:hAnsi="Segoe UI" w:cs="Segoe UI"/>
          <w:color w:val="333333"/>
          <w:lang w:eastAsia="ru-RU"/>
        </w:rPr>
        <w:t>по решению государственного регистратора прав </w:t>
      </w:r>
      <w:r w:rsidRPr="00791C13">
        <w:rPr>
          <w:rFonts w:ascii="Segoe UI" w:hAnsi="Segoe UI" w:cs="Segoe UI"/>
          <w:bCs/>
          <w:color w:val="333333"/>
          <w:lang w:eastAsia="ru-RU"/>
        </w:rPr>
        <w:t>в течение пяти рабочих дней со дня получения документов</w:t>
      </w:r>
      <w:r w:rsidRPr="00791C13">
        <w:rPr>
          <w:rFonts w:ascii="Segoe UI" w:hAnsi="Segoe UI" w:cs="Segoe UI"/>
          <w:color w:val="333333"/>
          <w:lang w:eastAsia="ru-RU"/>
        </w:rPr>
        <w:t>,</w:t>
      </w:r>
      <w:r w:rsidRPr="00791C13">
        <w:rPr>
          <w:rFonts w:ascii="Segoe UI" w:hAnsi="Segoe UI" w:cs="Segoe UI"/>
          <w:bCs/>
          <w:color w:val="333333"/>
          <w:lang w:eastAsia="ru-RU"/>
        </w:rPr>
        <w:t xml:space="preserve"> подтверждающих наличие реестровой ошибки, </w:t>
      </w:r>
      <w:r w:rsidRPr="00791C13">
        <w:rPr>
          <w:rFonts w:ascii="Segoe UI" w:hAnsi="Segoe UI" w:cs="Segoe UI"/>
          <w:color w:val="333333"/>
          <w:lang w:eastAsia="ru-RU"/>
        </w:rPr>
        <w:t xml:space="preserve">или </w:t>
      </w:r>
      <w:r w:rsidRPr="00791C13">
        <w:rPr>
          <w:rFonts w:ascii="Segoe UI" w:hAnsi="Segoe UI" w:cs="Segoe UI"/>
          <w:bCs/>
          <w:color w:val="333333"/>
          <w:lang w:eastAsia="ru-RU"/>
        </w:rPr>
        <w:t>в течение срока указанного в решении суда (</w:t>
      </w:r>
      <w:r w:rsidRPr="00791C13">
        <w:rPr>
          <w:rFonts w:ascii="Segoe UI" w:hAnsi="Segoe UI" w:cs="Segoe UI"/>
          <w:color w:val="333333"/>
          <w:lang w:eastAsia="ru-RU"/>
        </w:rPr>
        <w:t>если </w:t>
      </w:r>
      <w:r w:rsidRPr="00791C13">
        <w:rPr>
          <w:rFonts w:ascii="Segoe UI" w:hAnsi="Segoe UI" w:cs="Segoe UI"/>
          <w:bCs/>
          <w:color w:val="333333"/>
          <w:lang w:eastAsia="ru-RU"/>
        </w:rPr>
        <w:t xml:space="preserve">ошибка исправляется на основании вступившего в </w:t>
      </w:r>
      <w:r w:rsidRPr="00791C13">
        <w:rPr>
          <w:rFonts w:ascii="Segoe UI" w:hAnsi="Segoe UI" w:cs="Segoe UI"/>
          <w:bCs/>
          <w:color w:val="333333"/>
          <w:lang w:eastAsia="ru-RU"/>
        </w:rPr>
        <w:lastRenderedPageBreak/>
        <w:t>законную силу решения суда). Уведомление об исправлении кадастровой ошибки направляется правообладателю в течение трех рабочих дней.</w:t>
      </w:r>
    </w:p>
    <w:p w:rsidR="00791C13" w:rsidRPr="00791C13" w:rsidRDefault="00791C13" w:rsidP="00791C13">
      <w:pPr>
        <w:ind w:firstLine="708"/>
        <w:jc w:val="both"/>
        <w:outlineLvl w:val="3"/>
        <w:rPr>
          <w:rFonts w:ascii="Segoe UI" w:hAnsi="Segoe UI" w:cs="Segoe UI"/>
          <w:color w:val="333333"/>
          <w:lang w:eastAsia="ru-RU"/>
        </w:rPr>
      </w:pPr>
      <w:r w:rsidRPr="00791C13">
        <w:rPr>
          <w:rFonts w:ascii="Segoe UI" w:hAnsi="Segoe UI" w:cs="Segoe UI"/>
          <w:color w:val="333333"/>
          <w:lang w:eastAsia="ru-RU"/>
        </w:rPr>
        <w:t>Добавим, что в исключительном случае, Росреестр при обнаружении реестровой ошибки в описании местоположения границ земельного участка (если в результате изменения сведений о координатах границ участка его площадь изменится не более чем на 5%), имеет право самостоятельно исправить такую ошибку с соблюдением установленного порядка. При этом соответствующее уведомление будет направлено правообладателю земельного участка в течение пяти рабочих дней.</w:t>
      </w:r>
    </w:p>
    <w:p w:rsidR="009A1C09" w:rsidRPr="00791C13" w:rsidRDefault="009A1C09" w:rsidP="00791C13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noProof/>
          <w:lang w:eastAsia="ru-RU"/>
        </w:rPr>
      </w:pPr>
    </w:p>
    <w:sectPr w:rsidR="009A1C09" w:rsidRPr="00791C13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210EA">
      <w:rPr>
        <w:noProof/>
        <w:sz w:val="16"/>
        <w:szCs w:val="16"/>
      </w:rPr>
      <w:t>12.10.2018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210EA">
      <w:rPr>
        <w:noProof/>
        <w:sz w:val="16"/>
        <w:szCs w:val="16"/>
      </w:rPr>
      <w:t>11:39:23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210E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210EA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210EA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2018-10-12T04:39:00Z</cp:lastPrinted>
  <dcterms:created xsi:type="dcterms:W3CDTF">2018-10-12T04:10:00Z</dcterms:created>
  <dcterms:modified xsi:type="dcterms:W3CDTF">2018-10-12T04:39:00Z</dcterms:modified>
</cp:coreProperties>
</file>