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2" w:rsidRPr="002020BF" w:rsidRDefault="00DF2C02" w:rsidP="002A7C2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20BF">
        <w:rPr>
          <w:rFonts w:ascii="Times New Roman" w:hAnsi="Times New Roman"/>
          <w:b/>
          <w:sz w:val="28"/>
          <w:szCs w:val="28"/>
          <w:lang w:eastAsia="ru-RU"/>
        </w:rPr>
        <w:t>ПАМЯТКА О ПОЛУЧЕНИИ ГОСУДАРСТВЕННЫХ УСЛУГ РОСРЕЕСТРА В ЭЛЕКТРОННОМ ВИДЕ</w:t>
      </w:r>
    </w:p>
    <w:p w:rsidR="00DF2C02" w:rsidRDefault="00DF2C02" w:rsidP="002A7C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2C02" w:rsidRPr="00427326" w:rsidRDefault="00DF2C02" w:rsidP="001458B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26">
        <w:rPr>
          <w:rFonts w:ascii="Times New Roman" w:hAnsi="Times New Roman"/>
          <w:sz w:val="28"/>
          <w:szCs w:val="28"/>
        </w:rPr>
        <w:t>Одним из приоритетных направлений повышения качества услуг Росреестра является перевод услуг в электронный вид.</w:t>
      </w:r>
      <w:r w:rsidRPr="004273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2C02" w:rsidRPr="00F21299" w:rsidRDefault="00DF2C02" w:rsidP="001458BA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299">
        <w:rPr>
          <w:rFonts w:ascii="Times New Roman" w:hAnsi="Times New Roman"/>
          <w:sz w:val="28"/>
          <w:szCs w:val="28"/>
        </w:rPr>
        <w:t xml:space="preserve">Переход на оказание государственных услуг в электронном виде предоставляет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21299">
        <w:rPr>
          <w:rFonts w:ascii="Times New Roman" w:hAnsi="Times New Roman"/>
          <w:sz w:val="28"/>
          <w:szCs w:val="28"/>
        </w:rPr>
        <w:t>преимущества заявителям:</w:t>
      </w:r>
    </w:p>
    <w:p w:rsidR="00DF2C02" w:rsidRPr="00CA0F45" w:rsidRDefault="00DF2C02" w:rsidP="001458BA">
      <w:pPr>
        <w:pStyle w:val="ListParagraph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0F45">
        <w:rPr>
          <w:rFonts w:ascii="Times New Roman" w:hAnsi="Times New Roman"/>
          <w:sz w:val="28"/>
          <w:szCs w:val="28"/>
        </w:rPr>
        <w:t>Возможность получения услуги из любой точки России;</w:t>
      </w:r>
    </w:p>
    <w:p w:rsidR="00DF2C02" w:rsidRPr="00CA0F45" w:rsidRDefault="00DF2C02" w:rsidP="001458BA">
      <w:pPr>
        <w:pStyle w:val="ListParagraph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7B29">
        <w:rPr>
          <w:rFonts w:ascii="Times New Roman" w:hAnsi="Times New Roman"/>
          <w:sz w:val="28"/>
          <w:szCs w:val="28"/>
        </w:rPr>
        <w:t>Отсутствие необходимости посещать орган регистрации прав или офис многофункционального центра по предоставлению государственных и муниципальных услуг - сокращение временных затрат</w:t>
      </w:r>
      <w:r w:rsidRPr="00CA0F45">
        <w:rPr>
          <w:rFonts w:ascii="Times New Roman" w:hAnsi="Times New Roman"/>
          <w:sz w:val="28"/>
          <w:szCs w:val="28"/>
        </w:rPr>
        <w:t>;</w:t>
      </w:r>
    </w:p>
    <w:p w:rsidR="00DF2C02" w:rsidRDefault="00DF2C02" w:rsidP="001458BA">
      <w:pPr>
        <w:pStyle w:val="ListParagraph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0F45">
        <w:rPr>
          <w:rFonts w:ascii="Times New Roman" w:hAnsi="Times New Roman"/>
          <w:sz w:val="28"/>
          <w:szCs w:val="28"/>
        </w:rPr>
        <w:t xml:space="preserve">Прозрачность процедуры </w:t>
      </w:r>
      <w:r>
        <w:rPr>
          <w:rFonts w:ascii="Times New Roman" w:hAnsi="Times New Roman"/>
          <w:sz w:val="28"/>
          <w:szCs w:val="28"/>
        </w:rPr>
        <w:t>-</w:t>
      </w:r>
      <w:r w:rsidRPr="00CA0F45"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государственных услуг в режиме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 w:rsidRPr="00CA0F45">
        <w:rPr>
          <w:rFonts w:ascii="Times New Roman" w:hAnsi="Times New Roman"/>
          <w:sz w:val="28"/>
          <w:szCs w:val="28"/>
        </w:rPr>
        <w:t>;</w:t>
      </w:r>
    </w:p>
    <w:p w:rsidR="00DF2C02" w:rsidRDefault="00DF2C02" w:rsidP="001458BA">
      <w:pPr>
        <w:pStyle w:val="ListParagraph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471A4">
        <w:rPr>
          <w:rFonts w:ascii="Times New Roman" w:hAnsi="Times New Roman"/>
          <w:sz w:val="28"/>
          <w:szCs w:val="28"/>
        </w:rPr>
        <w:t>окращени</w:t>
      </w:r>
      <w:r>
        <w:rPr>
          <w:rFonts w:ascii="Times New Roman" w:hAnsi="Times New Roman"/>
          <w:sz w:val="28"/>
          <w:szCs w:val="28"/>
        </w:rPr>
        <w:t>е</w:t>
      </w:r>
      <w:r w:rsidRPr="00E471A4">
        <w:rPr>
          <w:rFonts w:ascii="Times New Roman" w:hAnsi="Times New Roman"/>
          <w:sz w:val="28"/>
          <w:szCs w:val="28"/>
        </w:rPr>
        <w:t xml:space="preserve"> финансовых затрат </w:t>
      </w:r>
      <w:r>
        <w:rPr>
          <w:rFonts w:ascii="Times New Roman" w:hAnsi="Times New Roman"/>
          <w:sz w:val="28"/>
          <w:szCs w:val="28"/>
        </w:rPr>
        <w:t>физических</w:t>
      </w:r>
      <w:r w:rsidRPr="00E471A4">
        <w:rPr>
          <w:rFonts w:ascii="Times New Roman" w:hAnsi="Times New Roman"/>
          <w:sz w:val="28"/>
          <w:szCs w:val="28"/>
        </w:rPr>
        <w:t xml:space="preserve"> лиц, обращающихся</w:t>
      </w:r>
      <w:r>
        <w:rPr>
          <w:rFonts w:ascii="Times New Roman" w:hAnsi="Times New Roman"/>
          <w:sz w:val="28"/>
          <w:szCs w:val="28"/>
        </w:rPr>
        <w:t xml:space="preserve">  за государственной регистрацией прав в электронном виде (размер государственной пошлины за проведение государственной регистрации прав для физических лиц составляет 1400 рублей, вместо 2000 рублей).</w:t>
      </w:r>
    </w:p>
    <w:p w:rsidR="00DF2C02" w:rsidRDefault="00DF2C02" w:rsidP="00145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0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Pr="00597610">
        <w:rPr>
          <w:rFonts w:ascii="Times New Roman" w:hAnsi="Times New Roman"/>
          <w:sz w:val="28"/>
          <w:szCs w:val="28"/>
        </w:rPr>
        <w:t xml:space="preserve"> Росреестра </w:t>
      </w:r>
      <w:r w:rsidRPr="001458BA">
        <w:rPr>
          <w:rFonts w:ascii="Times New Roman" w:hAnsi="Times New Roman"/>
          <w:sz w:val="28"/>
          <w:szCs w:val="28"/>
        </w:rPr>
        <w:t>(</w:t>
      </w:r>
      <w:hyperlink r:id="rId5" w:history="1">
        <w:r w:rsidRPr="001458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www.rosreestr.ru</w:t>
        </w:r>
      </w:hyperlink>
      <w:r w:rsidRPr="001458BA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7610">
        <w:rPr>
          <w:rFonts w:ascii="Times New Roman" w:hAnsi="Times New Roman"/>
          <w:sz w:val="28"/>
          <w:szCs w:val="28"/>
        </w:rPr>
        <w:t xml:space="preserve">функционирует «Личный кабинет», с помощью которого возможно подать </w:t>
      </w:r>
      <w:r>
        <w:rPr>
          <w:rFonts w:ascii="Times New Roman" w:hAnsi="Times New Roman"/>
          <w:sz w:val="28"/>
          <w:szCs w:val="28"/>
        </w:rPr>
        <w:t>обращение</w:t>
      </w:r>
      <w:r w:rsidRPr="00597610">
        <w:rPr>
          <w:rFonts w:ascii="Times New Roman" w:hAnsi="Times New Roman"/>
          <w:sz w:val="28"/>
          <w:szCs w:val="28"/>
        </w:rPr>
        <w:t xml:space="preserve"> в электронной форме на получение основных государственных услуг Росреестра.</w:t>
      </w:r>
    </w:p>
    <w:p w:rsidR="00DF2C02" w:rsidRPr="006F1BBD" w:rsidRDefault="00DF2C02" w:rsidP="00145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заявления и документов электронным способом необходимо учитывать, что это возможно только в случае наличия у заявителя усиленной квалифицированной электронной подписи (далее - УКЭП), получить которую можно на возмездной основе в </w:t>
      </w:r>
      <w:r w:rsidRPr="00FA111A">
        <w:rPr>
          <w:rFonts w:ascii="Times New Roman" w:hAnsi="Times New Roman"/>
          <w:sz w:val="28"/>
          <w:szCs w:val="28"/>
        </w:rPr>
        <w:t>аккредитованных удостоверяющих центр</w:t>
      </w:r>
      <w:r>
        <w:rPr>
          <w:rFonts w:ascii="Times New Roman" w:hAnsi="Times New Roman"/>
          <w:sz w:val="28"/>
          <w:szCs w:val="28"/>
        </w:rPr>
        <w:t xml:space="preserve">ах, перечень которых </w:t>
      </w:r>
      <w:r w:rsidRPr="00FA111A">
        <w:rPr>
          <w:rFonts w:ascii="Times New Roman" w:hAnsi="Times New Roman"/>
          <w:sz w:val="28"/>
          <w:szCs w:val="28"/>
        </w:rPr>
        <w:t>размещен на сайте Росреестра</w:t>
      </w:r>
      <w:r w:rsidRPr="009769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Также, изготовление и выдача УКЭП осуществляется Удостоверяющим центром федеральной кадастровой палаты по ссылке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uc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kadastr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.»</w:t>
      </w:r>
    </w:p>
    <w:p w:rsidR="00DF2C02" w:rsidRPr="004D34A6" w:rsidRDefault="00DF2C02" w:rsidP="001458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обращение на получение государственной услуги в электронном виде посредством </w:t>
      </w:r>
      <w:r w:rsidRPr="009769E9">
        <w:rPr>
          <w:rFonts w:ascii="Times New Roman" w:hAnsi="Times New Roman"/>
          <w:sz w:val="28"/>
          <w:szCs w:val="28"/>
        </w:rPr>
        <w:t xml:space="preserve">«Личного кабинета» </w:t>
      </w:r>
      <w:r>
        <w:rPr>
          <w:rFonts w:ascii="Times New Roman" w:hAnsi="Times New Roman"/>
          <w:sz w:val="28"/>
          <w:szCs w:val="28"/>
        </w:rPr>
        <w:t>возможно в несколько шагов (на примере физического лица).</w:t>
      </w:r>
    </w:p>
    <w:p w:rsidR="00DF2C02" w:rsidRDefault="00DF2C02" w:rsidP="001458BA">
      <w:pPr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310BC5">
        <w:rPr>
          <w:rFonts w:ascii="Times New Roman" w:hAnsi="Times New Roman"/>
          <w:sz w:val="28"/>
          <w:szCs w:val="28"/>
        </w:rPr>
        <w:t xml:space="preserve">Перейти в Личный кабинет по ссылке </w:t>
      </w:r>
      <w:hyperlink r:id="rId6" w:history="1">
        <w:r w:rsidRPr="001458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https://lk.rosreestr.ru</w:t>
        </w:r>
      </w:hyperlink>
      <w:r w:rsidRPr="00310BC5">
        <w:rPr>
          <w:rFonts w:ascii="Times New Roman" w:hAnsi="Times New Roman"/>
          <w:sz w:val="28"/>
          <w:szCs w:val="28"/>
        </w:rPr>
        <w:t xml:space="preserve"> или с Официального сайта Росреестра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2C02" w:rsidRPr="00310BC5" w:rsidRDefault="00DF2C02" w:rsidP="001458BA">
      <w:pPr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процесс заполнения всех форм заявлений идентичен.</w:t>
      </w:r>
    </w:p>
    <w:p w:rsidR="00DF2C02" w:rsidRPr="00310BC5" w:rsidRDefault="00DF2C02" w:rsidP="002020BF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310BC5">
        <w:rPr>
          <w:rFonts w:ascii="Times New Roman" w:hAnsi="Times New Roman"/>
          <w:sz w:val="28"/>
          <w:szCs w:val="28"/>
        </w:rPr>
        <w:t>Перейти на страницу «Услуги и сервисы»</w:t>
      </w:r>
      <w:r>
        <w:rPr>
          <w:rFonts w:ascii="Times New Roman" w:hAnsi="Times New Roman"/>
          <w:sz w:val="28"/>
          <w:szCs w:val="28"/>
        </w:rPr>
        <w:t>.</w:t>
      </w:r>
    </w:p>
    <w:p w:rsidR="00DF2C02" w:rsidRPr="00310BC5" w:rsidRDefault="00DF2C02" w:rsidP="002020BF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310BC5">
        <w:rPr>
          <w:rFonts w:ascii="Times New Roman" w:hAnsi="Times New Roman"/>
          <w:sz w:val="28"/>
          <w:szCs w:val="28"/>
        </w:rPr>
        <w:t>Найти в раскрывающихся списках необходимую услугу</w:t>
      </w:r>
      <w:r>
        <w:rPr>
          <w:rFonts w:ascii="Times New Roman" w:hAnsi="Times New Roman"/>
          <w:sz w:val="28"/>
          <w:szCs w:val="28"/>
        </w:rPr>
        <w:t>.</w:t>
      </w:r>
    </w:p>
    <w:p w:rsidR="00DF2C02" w:rsidRPr="00310BC5" w:rsidRDefault="00DF2C02" w:rsidP="002020BF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310BC5">
        <w:rPr>
          <w:rFonts w:ascii="Times New Roman" w:hAnsi="Times New Roman"/>
          <w:sz w:val="28"/>
          <w:szCs w:val="28"/>
        </w:rPr>
        <w:t>Перейти к форме заявления, нажав на название услуги</w:t>
      </w:r>
      <w:r>
        <w:rPr>
          <w:rFonts w:ascii="Times New Roman" w:hAnsi="Times New Roman"/>
          <w:sz w:val="28"/>
          <w:szCs w:val="28"/>
        </w:rPr>
        <w:t>.</w:t>
      </w:r>
    </w:p>
    <w:p w:rsidR="00DF2C02" w:rsidRPr="00310BC5" w:rsidRDefault="00DF2C02" w:rsidP="002020BF">
      <w:pPr>
        <w:pStyle w:val="ListParagraph"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F879B4">
        <w:rPr>
          <w:rFonts w:ascii="Times New Roman" w:hAnsi="Times New Roman"/>
          <w:b/>
          <w:sz w:val="28"/>
          <w:szCs w:val="28"/>
        </w:rPr>
        <w:t>На первом шаге</w:t>
      </w:r>
      <w:r w:rsidRPr="00310BC5">
        <w:rPr>
          <w:rFonts w:ascii="Times New Roman" w:hAnsi="Times New Roman"/>
          <w:sz w:val="28"/>
          <w:szCs w:val="28"/>
        </w:rPr>
        <w:t xml:space="preserve"> формы согласиться на обработку персональных данных и нажать кнопку «Далее»</w:t>
      </w:r>
      <w:r>
        <w:rPr>
          <w:rFonts w:ascii="Times New Roman" w:hAnsi="Times New Roman"/>
          <w:sz w:val="28"/>
          <w:szCs w:val="28"/>
        </w:rPr>
        <w:t>.</w:t>
      </w:r>
    </w:p>
    <w:p w:rsidR="00DF2C02" w:rsidRPr="00310BC5" w:rsidRDefault="00DF2C02" w:rsidP="002020BF">
      <w:pPr>
        <w:pStyle w:val="ListParagraph"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F879B4">
        <w:rPr>
          <w:rFonts w:ascii="Times New Roman" w:hAnsi="Times New Roman"/>
          <w:b/>
          <w:sz w:val="28"/>
          <w:szCs w:val="28"/>
        </w:rPr>
        <w:t>На втором шаге</w:t>
      </w:r>
      <w:r w:rsidRPr="00310BC5">
        <w:rPr>
          <w:rFonts w:ascii="Times New Roman" w:hAnsi="Times New Roman"/>
          <w:sz w:val="28"/>
          <w:szCs w:val="28"/>
        </w:rPr>
        <w:t xml:space="preserve"> выбрать, от чьего имени подается заявление – правообладатель или его представитель</w:t>
      </w:r>
      <w:r>
        <w:rPr>
          <w:rFonts w:ascii="Times New Roman" w:hAnsi="Times New Roman"/>
          <w:sz w:val="28"/>
          <w:szCs w:val="28"/>
        </w:rPr>
        <w:t>.</w:t>
      </w:r>
    </w:p>
    <w:p w:rsidR="00DF2C02" w:rsidRPr="00310BC5" w:rsidRDefault="00DF2C02" w:rsidP="002020BF">
      <w:pPr>
        <w:pStyle w:val="ListParagraph"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F879B4">
        <w:rPr>
          <w:rFonts w:ascii="Times New Roman" w:hAnsi="Times New Roman"/>
          <w:b/>
          <w:sz w:val="28"/>
          <w:szCs w:val="28"/>
        </w:rPr>
        <w:t>На третьем шаге</w:t>
      </w:r>
      <w:r w:rsidRPr="00310BC5">
        <w:rPr>
          <w:rFonts w:ascii="Times New Roman" w:hAnsi="Times New Roman"/>
          <w:sz w:val="28"/>
          <w:szCs w:val="28"/>
        </w:rPr>
        <w:t xml:space="preserve"> необходимо ввести данные об объекте недвижимости, в отношении которого подается заявление. </w:t>
      </w:r>
    </w:p>
    <w:p w:rsidR="00DF2C02" w:rsidRPr="00310BC5" w:rsidRDefault="00DF2C02" w:rsidP="002020BF">
      <w:pPr>
        <w:pStyle w:val="ListParagraph"/>
        <w:numPr>
          <w:ilvl w:val="0"/>
          <w:numId w:val="10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10BC5">
        <w:rPr>
          <w:rFonts w:ascii="Times New Roman" w:hAnsi="Times New Roman"/>
          <w:sz w:val="28"/>
          <w:szCs w:val="28"/>
        </w:rPr>
        <w:t>ип объекта и его адрес, в случае постановки на г</w:t>
      </w:r>
      <w:r>
        <w:rPr>
          <w:rFonts w:ascii="Times New Roman" w:hAnsi="Times New Roman"/>
          <w:sz w:val="28"/>
          <w:szCs w:val="28"/>
        </w:rPr>
        <w:t>осударственный кадастровый учет;</w:t>
      </w:r>
    </w:p>
    <w:p w:rsidR="00DF2C02" w:rsidRPr="00310BC5" w:rsidRDefault="00DF2C02" w:rsidP="002020BF">
      <w:pPr>
        <w:pStyle w:val="ListParagraph"/>
        <w:numPr>
          <w:ilvl w:val="0"/>
          <w:numId w:val="10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10BC5">
        <w:rPr>
          <w:rFonts w:ascii="Times New Roman" w:hAnsi="Times New Roman"/>
          <w:sz w:val="28"/>
          <w:szCs w:val="28"/>
        </w:rPr>
        <w:t>ип объекта, его кадастровый номер и адрес, в случае государственной регистрации права</w:t>
      </w:r>
      <w:r>
        <w:rPr>
          <w:rFonts w:ascii="Times New Roman" w:hAnsi="Times New Roman"/>
          <w:sz w:val="28"/>
          <w:szCs w:val="28"/>
        </w:rPr>
        <w:t>;</w:t>
      </w:r>
    </w:p>
    <w:p w:rsidR="00DF2C02" w:rsidRPr="00310BC5" w:rsidRDefault="00DF2C02" w:rsidP="002020BF">
      <w:pPr>
        <w:pStyle w:val="ListParagraph"/>
        <w:numPr>
          <w:ilvl w:val="0"/>
          <w:numId w:val="10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10BC5">
        <w:rPr>
          <w:rFonts w:ascii="Times New Roman" w:hAnsi="Times New Roman"/>
          <w:sz w:val="28"/>
          <w:szCs w:val="28"/>
        </w:rPr>
        <w:t>ип объекта, его кадастровый номер и адрес, вид ограничения/обременения в случае регистрации или прекращения ограничений/ обременений на объект недвижимости и т.п.</w:t>
      </w:r>
    </w:p>
    <w:p w:rsidR="00DF2C02" w:rsidRPr="00310BC5" w:rsidRDefault="00DF2C02" w:rsidP="002020BF">
      <w:pPr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0BC5">
        <w:rPr>
          <w:rFonts w:ascii="Times New Roman" w:hAnsi="Times New Roman"/>
          <w:sz w:val="28"/>
          <w:szCs w:val="28"/>
        </w:rPr>
        <w:t>а шаге  заполнения формы с данными кадастрового номера объекта недвижимости не допускаются лишние пробелы, точки, тире и другие знаки препинания.</w:t>
      </w:r>
    </w:p>
    <w:p w:rsidR="00DF2C02" w:rsidRPr="00310BC5" w:rsidRDefault="00DF2C02" w:rsidP="002020BF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F879B4">
        <w:rPr>
          <w:rFonts w:ascii="Times New Roman" w:hAnsi="Times New Roman"/>
          <w:b/>
          <w:sz w:val="28"/>
          <w:szCs w:val="28"/>
        </w:rPr>
        <w:t>На четвертом шаге</w:t>
      </w:r>
      <w:r w:rsidRPr="00310BC5">
        <w:rPr>
          <w:rFonts w:ascii="Times New Roman" w:hAnsi="Times New Roman"/>
          <w:sz w:val="28"/>
          <w:szCs w:val="28"/>
        </w:rPr>
        <w:t xml:space="preserve"> необходимо прикрепить к заявлению необходимые документы.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BC5">
        <w:rPr>
          <w:rFonts w:ascii="Times New Roman" w:hAnsi="Times New Roman"/>
          <w:sz w:val="28"/>
          <w:szCs w:val="28"/>
        </w:rPr>
        <w:t>Все типы возможных документов можно найти в выпадающем списке «Тип документа».</w:t>
      </w:r>
    </w:p>
    <w:p w:rsidR="00DF2C02" w:rsidRPr="00310BC5" w:rsidRDefault="00DF2C02" w:rsidP="002020BF">
      <w:pPr>
        <w:pStyle w:val="ListParagraph"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F879B4">
        <w:rPr>
          <w:rFonts w:ascii="Times New Roman" w:hAnsi="Times New Roman"/>
          <w:b/>
          <w:sz w:val="28"/>
          <w:szCs w:val="28"/>
        </w:rPr>
        <w:t>На пятом шаге</w:t>
      </w:r>
      <w:r w:rsidRPr="00310BC5">
        <w:rPr>
          <w:rFonts w:ascii="Times New Roman" w:hAnsi="Times New Roman"/>
          <w:sz w:val="28"/>
          <w:szCs w:val="28"/>
        </w:rPr>
        <w:t xml:space="preserve"> пользователю предлагается просмотреть заполненное им заявление на предмет корректности введенных данных.</w:t>
      </w:r>
    </w:p>
    <w:p w:rsidR="00DF2C02" w:rsidRPr="00310BC5" w:rsidRDefault="00DF2C02" w:rsidP="002020BF">
      <w:pPr>
        <w:pStyle w:val="ListParagraph"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310BC5">
        <w:rPr>
          <w:rFonts w:ascii="Times New Roman" w:hAnsi="Times New Roman"/>
          <w:sz w:val="28"/>
          <w:szCs w:val="28"/>
        </w:rPr>
        <w:t>При нажатии кнопки «Подписать заявления» пользователю будет предложено выбрать сертификат для подписи пакета документов.</w:t>
      </w:r>
    </w:p>
    <w:p w:rsidR="00DF2C02" w:rsidRPr="00310BC5" w:rsidRDefault="00DF2C02" w:rsidP="002020BF">
      <w:pPr>
        <w:pStyle w:val="ListParagraph"/>
        <w:numPr>
          <w:ilvl w:val="0"/>
          <w:numId w:val="9"/>
        </w:numPr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310BC5">
        <w:rPr>
          <w:rFonts w:ascii="Times New Roman" w:hAnsi="Times New Roman"/>
          <w:sz w:val="28"/>
          <w:szCs w:val="28"/>
        </w:rPr>
        <w:t>После выбора нужного сертификата и нажатия кнопки «Выбрать» заявление будет подписано и отправлено.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2C02" w:rsidRPr="002215FB" w:rsidRDefault="00DF2C02" w:rsidP="002020BF">
      <w:pPr>
        <w:pStyle w:val="ListParagraph"/>
        <w:tabs>
          <w:tab w:val="left" w:pos="1430"/>
        </w:tabs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215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FB">
        <w:rPr>
          <w:rFonts w:ascii="Times New Roman" w:hAnsi="Times New Roman"/>
          <w:sz w:val="28"/>
          <w:szCs w:val="28"/>
        </w:rPr>
        <w:t>Для просмотра истории поданных заявлений и статусов по ним можно перейти на страницу «Мои заявки».</w:t>
      </w:r>
    </w:p>
    <w:p w:rsidR="00DF2C02" w:rsidRPr="002215FB" w:rsidRDefault="00DF2C02" w:rsidP="00596152">
      <w:pPr>
        <w:pStyle w:val="ListParagraph"/>
        <w:tabs>
          <w:tab w:val="left" w:pos="143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Сервис «Личный кабинет» демонстрирует </w:t>
      </w:r>
      <w:r w:rsidRPr="00E471A4">
        <w:rPr>
          <w:rFonts w:ascii="Times New Roman" w:hAnsi="Times New Roman"/>
          <w:sz w:val="28"/>
          <w:szCs w:val="28"/>
        </w:rPr>
        <w:t>насколько удобно, быстро, просто, без затрат и сомнений в законности сделок мо</w:t>
      </w:r>
      <w:r>
        <w:rPr>
          <w:rFonts w:ascii="Times New Roman" w:hAnsi="Times New Roman"/>
          <w:sz w:val="28"/>
          <w:szCs w:val="28"/>
        </w:rPr>
        <w:t>жно использовать электронные ус</w:t>
      </w:r>
      <w:r w:rsidRPr="00E471A4">
        <w:rPr>
          <w:rFonts w:ascii="Times New Roman" w:hAnsi="Times New Roman"/>
          <w:sz w:val="28"/>
          <w:szCs w:val="28"/>
        </w:rPr>
        <w:t>луги Росреестра</w:t>
      </w:r>
      <w:r>
        <w:rPr>
          <w:rFonts w:ascii="Times New Roman" w:hAnsi="Times New Roman"/>
          <w:sz w:val="28"/>
          <w:szCs w:val="28"/>
        </w:rPr>
        <w:t>.</w:t>
      </w:r>
    </w:p>
    <w:p w:rsidR="00DF2C02" w:rsidRPr="002215FB" w:rsidRDefault="00DF2C02" w:rsidP="001458BA">
      <w:pPr>
        <w:pStyle w:val="ListParagraph"/>
        <w:tabs>
          <w:tab w:val="left" w:pos="1430"/>
        </w:tabs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D8591F">
        <w:rPr>
          <w:rFonts w:ascii="Times New Roman" w:hAnsi="Times New Roman"/>
          <w:sz w:val="28"/>
          <w:szCs w:val="28"/>
        </w:rPr>
        <w:t xml:space="preserve">Приглашаем всех заинтересованных </w:t>
      </w:r>
      <w:r>
        <w:rPr>
          <w:rFonts w:ascii="Times New Roman" w:hAnsi="Times New Roman"/>
          <w:sz w:val="28"/>
          <w:szCs w:val="28"/>
        </w:rPr>
        <w:t>лиц</w:t>
      </w:r>
      <w:r w:rsidRPr="00E471A4">
        <w:rPr>
          <w:rFonts w:ascii="Times New Roman" w:hAnsi="Times New Roman"/>
          <w:sz w:val="28"/>
          <w:szCs w:val="28"/>
        </w:rPr>
        <w:t>, пока не включивш</w:t>
      </w:r>
      <w:r>
        <w:rPr>
          <w:rFonts w:ascii="Times New Roman" w:hAnsi="Times New Roman"/>
          <w:sz w:val="28"/>
          <w:szCs w:val="28"/>
        </w:rPr>
        <w:t>ихся</w:t>
      </w:r>
      <w:r w:rsidRPr="00E471A4">
        <w:rPr>
          <w:rFonts w:ascii="Times New Roman" w:hAnsi="Times New Roman"/>
          <w:sz w:val="28"/>
          <w:szCs w:val="28"/>
        </w:rPr>
        <w:t xml:space="preserve"> в полной мере в процесс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10C2">
        <w:rPr>
          <w:rFonts w:ascii="Times New Roman" w:hAnsi="Times New Roman"/>
          <w:sz w:val="28"/>
          <w:szCs w:val="28"/>
        </w:rPr>
        <w:t xml:space="preserve">воспользоваться </w:t>
      </w:r>
      <w:r>
        <w:rPr>
          <w:rFonts w:ascii="Times New Roman" w:hAnsi="Times New Roman"/>
          <w:sz w:val="28"/>
          <w:szCs w:val="28"/>
        </w:rPr>
        <w:t>электронными услугами и сервисами Росреестра.</w:t>
      </w:r>
    </w:p>
    <w:p w:rsidR="00DF2C02" w:rsidRPr="00E471A4" w:rsidRDefault="00DF2C02" w:rsidP="00E471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C02" w:rsidRDefault="00DF2C02" w:rsidP="003218F2">
      <w:pPr>
        <w:autoSpaceDE w:val="0"/>
        <w:autoSpaceDN w:val="0"/>
        <w:adjustRightInd w:val="0"/>
        <w:spacing w:after="0" w:line="240" w:lineRule="auto"/>
        <w:rPr>
          <w:rFonts w:ascii="PFBeauSansPro-Bold" w:hAnsi="PFBeauSansPro-Bold" w:cs="PFBeauSansPro-Bold"/>
          <w:b/>
          <w:bCs/>
          <w:color w:val="0079C2"/>
          <w:sz w:val="20"/>
          <w:szCs w:val="20"/>
        </w:rPr>
      </w:pPr>
    </w:p>
    <w:p w:rsidR="00DF2C02" w:rsidRDefault="00DF2C02" w:rsidP="00CA0F45">
      <w:pPr>
        <w:autoSpaceDE w:val="0"/>
        <w:autoSpaceDN w:val="0"/>
        <w:adjustRightInd w:val="0"/>
        <w:spacing w:after="0" w:line="240" w:lineRule="auto"/>
        <w:jc w:val="center"/>
        <w:rPr>
          <w:rFonts w:ascii="PFBeauSansPro-Light" w:hAnsi="PFBeauSansPro-Light" w:cs="PFBeauSansPro-Light"/>
          <w:color w:val="0079C2"/>
          <w:sz w:val="20"/>
          <w:szCs w:val="20"/>
        </w:rPr>
      </w:pPr>
    </w:p>
    <w:sectPr w:rsidR="00DF2C02" w:rsidSect="00F6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BeauSans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BeauSansPro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02F"/>
    <w:multiLevelType w:val="hybridMultilevel"/>
    <w:tmpl w:val="6250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7EED"/>
    <w:multiLevelType w:val="hybridMultilevel"/>
    <w:tmpl w:val="7CDC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A569C"/>
    <w:multiLevelType w:val="hybridMultilevel"/>
    <w:tmpl w:val="A368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0A8A"/>
    <w:multiLevelType w:val="hybridMultilevel"/>
    <w:tmpl w:val="404A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912E6"/>
    <w:multiLevelType w:val="hybridMultilevel"/>
    <w:tmpl w:val="69DEE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704615"/>
    <w:multiLevelType w:val="hybridMultilevel"/>
    <w:tmpl w:val="DE36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1C42"/>
    <w:multiLevelType w:val="hybridMultilevel"/>
    <w:tmpl w:val="9456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16670"/>
    <w:multiLevelType w:val="hybridMultilevel"/>
    <w:tmpl w:val="66E2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04C41"/>
    <w:multiLevelType w:val="hybridMultilevel"/>
    <w:tmpl w:val="E4B0C99A"/>
    <w:lvl w:ilvl="0" w:tplc="823A4A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B2B59"/>
    <w:multiLevelType w:val="hybridMultilevel"/>
    <w:tmpl w:val="6130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4F4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76"/>
    <w:rsid w:val="000A29E2"/>
    <w:rsid w:val="000D2070"/>
    <w:rsid w:val="001458BA"/>
    <w:rsid w:val="001656F4"/>
    <w:rsid w:val="002020BF"/>
    <w:rsid w:val="00214902"/>
    <w:rsid w:val="002215FB"/>
    <w:rsid w:val="002325E4"/>
    <w:rsid w:val="002421BA"/>
    <w:rsid w:val="002A7C2F"/>
    <w:rsid w:val="002C1708"/>
    <w:rsid w:val="002C54A2"/>
    <w:rsid w:val="00310BC5"/>
    <w:rsid w:val="00317B29"/>
    <w:rsid w:val="003218F2"/>
    <w:rsid w:val="00324EB9"/>
    <w:rsid w:val="00342C58"/>
    <w:rsid w:val="00365A06"/>
    <w:rsid w:val="003B497A"/>
    <w:rsid w:val="003C4AFA"/>
    <w:rsid w:val="0040064D"/>
    <w:rsid w:val="00427326"/>
    <w:rsid w:val="00437D30"/>
    <w:rsid w:val="00497587"/>
    <w:rsid w:val="004D34A6"/>
    <w:rsid w:val="00532DE4"/>
    <w:rsid w:val="0053370B"/>
    <w:rsid w:val="0054411A"/>
    <w:rsid w:val="0058226E"/>
    <w:rsid w:val="00596152"/>
    <w:rsid w:val="00597610"/>
    <w:rsid w:val="00630472"/>
    <w:rsid w:val="00631F82"/>
    <w:rsid w:val="0065781B"/>
    <w:rsid w:val="006F1BBD"/>
    <w:rsid w:val="0072421F"/>
    <w:rsid w:val="00727466"/>
    <w:rsid w:val="00771BAB"/>
    <w:rsid w:val="007A18BA"/>
    <w:rsid w:val="00824F1E"/>
    <w:rsid w:val="008B0DF4"/>
    <w:rsid w:val="008E4D55"/>
    <w:rsid w:val="008F3CDB"/>
    <w:rsid w:val="008F507E"/>
    <w:rsid w:val="009150A0"/>
    <w:rsid w:val="009769E9"/>
    <w:rsid w:val="009B7203"/>
    <w:rsid w:val="00A03342"/>
    <w:rsid w:val="00A04E36"/>
    <w:rsid w:val="00A110C2"/>
    <w:rsid w:val="00A46102"/>
    <w:rsid w:val="00A87076"/>
    <w:rsid w:val="00B4162B"/>
    <w:rsid w:val="00B43917"/>
    <w:rsid w:val="00B766A5"/>
    <w:rsid w:val="00BB44BB"/>
    <w:rsid w:val="00C25C17"/>
    <w:rsid w:val="00C62FB9"/>
    <w:rsid w:val="00CA0F45"/>
    <w:rsid w:val="00CF370A"/>
    <w:rsid w:val="00D00DF4"/>
    <w:rsid w:val="00D36AEF"/>
    <w:rsid w:val="00D455C8"/>
    <w:rsid w:val="00D504E3"/>
    <w:rsid w:val="00D8591F"/>
    <w:rsid w:val="00DF2C02"/>
    <w:rsid w:val="00E471A4"/>
    <w:rsid w:val="00EC3D4B"/>
    <w:rsid w:val="00EE7B9C"/>
    <w:rsid w:val="00F146E3"/>
    <w:rsid w:val="00F21299"/>
    <w:rsid w:val="00F44098"/>
    <w:rsid w:val="00F53D51"/>
    <w:rsid w:val="00F6548A"/>
    <w:rsid w:val="00F879B4"/>
    <w:rsid w:val="00FA111A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57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E36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semiHidden/>
    <w:rsid w:val="001458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572</Words>
  <Characters>3263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Новости Росреестра</dc:title>
  <dc:subject/>
  <dc:creator>1</dc:creator>
  <cp:keywords/>
  <dc:description/>
  <cp:lastModifiedBy>mangalova</cp:lastModifiedBy>
  <cp:revision>10</cp:revision>
  <cp:lastPrinted>2017-12-11T01:02:00Z</cp:lastPrinted>
  <dcterms:created xsi:type="dcterms:W3CDTF">2017-12-19T08:22:00Z</dcterms:created>
  <dcterms:modified xsi:type="dcterms:W3CDTF">2018-01-11T01:03:00Z</dcterms:modified>
</cp:coreProperties>
</file>