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2450" w:rsidRDefault="00A02450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3414BA" w:rsidRPr="003414BA" w:rsidRDefault="003414BA" w:rsidP="00A02450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A237D2" w:rsidRPr="00CD4DD2" w:rsidRDefault="00E87FF5" w:rsidP="00A237D2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CD4DD2">
        <w:rPr>
          <w:rFonts w:ascii="Segoe UI" w:hAnsi="Segoe UI" w:cs="Segoe UI"/>
          <w:b/>
          <w:sz w:val="32"/>
          <w:szCs w:val="32"/>
        </w:rPr>
        <w:t>Росреестр поможет найти ответы на важные вопросы</w:t>
      </w:r>
    </w:p>
    <w:p w:rsidR="00A237D2" w:rsidRDefault="00A237D2" w:rsidP="00A237D2">
      <w:pPr>
        <w:ind w:firstLine="53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206375</wp:posOffset>
            </wp:positionV>
            <wp:extent cx="3667125" cy="2066925"/>
            <wp:effectExtent l="19050" t="0" r="9525" b="0"/>
            <wp:wrapSquare wrapText="bothSides"/>
            <wp:docPr id="4" name="Рисунок 4" descr="C:\Users\Vlad\Desktop\Новая папка (2)\Жизненные ситу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\Desktop\Новая папка (2)\Жизненные ситуац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7D2" w:rsidRPr="00A237D2" w:rsidRDefault="00A237D2" w:rsidP="00A237D2">
      <w:pPr>
        <w:contextualSpacing/>
        <w:jc w:val="both"/>
        <w:rPr>
          <w:rFonts w:ascii="Segoe UI" w:hAnsi="Segoe UI" w:cs="Segoe UI"/>
        </w:rPr>
      </w:pPr>
      <w:r w:rsidRPr="00054C5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237D2">
        <w:rPr>
          <w:rFonts w:ascii="Segoe UI" w:hAnsi="Segoe UI" w:cs="Segoe UI"/>
        </w:rPr>
        <w:t xml:space="preserve">При планировании сделки с недвижимостью нередко возникает вопрос, какие документы для этого понадобятся. Кадастровая палата по Красноярскому краю советует заинтересованным лицам перед осуществлением сделок уточнять список необходимого пакета документов.  </w:t>
      </w:r>
    </w:p>
    <w:p w:rsidR="00A237D2" w:rsidRPr="00A237D2" w:rsidRDefault="00A237D2" w:rsidP="00A237D2">
      <w:pPr>
        <w:ind w:firstLine="539"/>
        <w:contextualSpacing/>
        <w:jc w:val="both"/>
        <w:rPr>
          <w:rFonts w:ascii="Segoe UI" w:hAnsi="Segoe UI" w:cs="Segoe UI"/>
        </w:rPr>
      </w:pPr>
      <w:r w:rsidRPr="00A237D2">
        <w:rPr>
          <w:rFonts w:ascii="Segoe UI" w:hAnsi="Segoe UI" w:cs="Segoe UI"/>
        </w:rPr>
        <w:t xml:space="preserve">  Сделать это можно с помощью электронного сервиса «</w:t>
      </w:r>
      <w:hyperlink r:id="rId8" w:history="1">
        <w:r w:rsidRPr="00A237D2">
          <w:rPr>
            <w:rFonts w:ascii="Segoe UI" w:hAnsi="Segoe UI" w:cs="Segoe UI"/>
          </w:rPr>
          <w:t>Жизненные ситуации</w:t>
        </w:r>
      </w:hyperlink>
      <w:r w:rsidRPr="00A237D2">
        <w:rPr>
          <w:rFonts w:ascii="Segoe UI" w:hAnsi="Segoe UI" w:cs="Segoe UI"/>
        </w:rPr>
        <w:t>». Данный сервис поможет в случае возникновения вопросов о необходимости тех или иных документов при оформлении купли-продажи или дарения, наследования и других сделок. При этом отметим, что данный сервис рассчитан для помощи не только физическим, но и юридическим лицам.</w:t>
      </w:r>
    </w:p>
    <w:p w:rsidR="00A237D2" w:rsidRPr="00A237D2" w:rsidRDefault="00A237D2" w:rsidP="00A237D2">
      <w:pPr>
        <w:ind w:firstLine="539"/>
        <w:contextualSpacing/>
        <w:jc w:val="both"/>
        <w:rPr>
          <w:rFonts w:ascii="Segoe UI" w:hAnsi="Segoe UI" w:cs="Segoe UI"/>
        </w:rPr>
      </w:pPr>
      <w:r w:rsidRPr="00A237D2">
        <w:rPr>
          <w:rFonts w:ascii="Segoe UI" w:hAnsi="Segoe UI" w:cs="Segoe UI"/>
        </w:rPr>
        <w:t>Воспользоваться сервисом можно следующим образом. На сайте Росреестра (</w:t>
      </w:r>
      <w:hyperlink r:id="rId9" w:history="1">
        <w:r w:rsidRPr="00A237D2">
          <w:rPr>
            <w:rFonts w:ascii="Segoe UI" w:hAnsi="Segoe UI" w:cs="Segoe UI"/>
          </w:rPr>
          <w:t>rosreestr.ru</w:t>
        </w:r>
      </w:hyperlink>
      <w:r w:rsidRPr="00A237D2">
        <w:rPr>
          <w:rFonts w:ascii="Segoe UI" w:hAnsi="Segoe UI" w:cs="Segoe UI"/>
        </w:rPr>
        <w:t>) во вкладке «Физическим лицам» нужно перейти в раздел «Полезная информация» и в нижней части страницы выбрать сервис «</w:t>
      </w:r>
      <w:hyperlink r:id="rId10" w:history="1">
        <w:r w:rsidRPr="00A237D2">
          <w:rPr>
            <w:rFonts w:ascii="Segoe UI" w:hAnsi="Segoe UI" w:cs="Segoe UI"/>
          </w:rPr>
          <w:t>Жизненные ситуации</w:t>
        </w:r>
      </w:hyperlink>
      <w:r w:rsidRPr="00A237D2">
        <w:rPr>
          <w:rFonts w:ascii="Segoe UI" w:hAnsi="Segoe UI" w:cs="Segoe UI"/>
        </w:rPr>
        <w:t>». Далее, выбрать интересующий вид объекта, а также планируемой операции и получить исчерпывающий список документов, необходимых для той или иной процедуры.</w:t>
      </w:r>
    </w:p>
    <w:p w:rsidR="00A237D2" w:rsidRPr="00A237D2" w:rsidRDefault="00A237D2" w:rsidP="00A237D2">
      <w:pPr>
        <w:ind w:firstLine="539"/>
        <w:contextualSpacing/>
        <w:jc w:val="both"/>
        <w:rPr>
          <w:rFonts w:ascii="Segoe UI" w:hAnsi="Segoe UI" w:cs="Segoe UI"/>
        </w:rPr>
      </w:pPr>
      <w:r w:rsidRPr="00A237D2">
        <w:rPr>
          <w:rFonts w:ascii="Segoe UI" w:hAnsi="Segoe UI" w:cs="Segoe UI"/>
        </w:rPr>
        <w:t xml:space="preserve">Если же случилось так, что сервис не содержит информацию об определенных ситуациях, то получить консультацию по интересующему вопросу можно круглосуточно по телефону </w:t>
      </w:r>
      <w:r>
        <w:rPr>
          <w:rFonts w:ascii="Segoe UI" w:hAnsi="Segoe UI" w:cs="Segoe UI"/>
        </w:rPr>
        <w:t xml:space="preserve">             </w:t>
      </w:r>
      <w:r w:rsidRPr="00A237D2">
        <w:rPr>
          <w:rFonts w:ascii="Segoe UI" w:hAnsi="Segoe UI" w:cs="Segoe UI"/>
        </w:rPr>
        <w:t xml:space="preserve">8 (800) 100-34-34 (звонок бесплатный). </w:t>
      </w:r>
    </w:p>
    <w:p w:rsidR="00E87FF5" w:rsidRPr="00E87FF5" w:rsidRDefault="00A237D2" w:rsidP="00E87FF5">
      <w:pPr>
        <w:ind w:firstLine="539"/>
        <w:contextualSpacing/>
        <w:jc w:val="both"/>
        <w:rPr>
          <w:rFonts w:ascii="Segoe UI" w:hAnsi="Segoe UI" w:cs="Segoe UI"/>
        </w:rPr>
      </w:pPr>
      <w:r w:rsidRPr="00A237D2">
        <w:rPr>
          <w:rFonts w:ascii="Segoe UI" w:hAnsi="Segoe UI" w:cs="Segoe UI"/>
        </w:rPr>
        <w:t xml:space="preserve"> </w:t>
      </w:r>
      <w:proofErr w:type="gramStart"/>
      <w:r w:rsidR="00EC5539">
        <w:rPr>
          <w:rFonts w:ascii="Segoe UI" w:hAnsi="Segoe UI" w:cs="Segoe UI"/>
        </w:rPr>
        <w:t>Вместе с тем,</w:t>
      </w:r>
      <w:r w:rsidR="00E87FF5" w:rsidRPr="00E87FF5">
        <w:rPr>
          <w:rFonts w:ascii="Segoe UI" w:hAnsi="Segoe UI" w:cs="Segoe UI"/>
        </w:rPr>
        <w:t xml:space="preserve"> в случае возникновения затруднительных вопросов в отношении того или иного объекта недвижимости сотрудники Кадастровой палаты, имеющие многолетний опыт работы в сфере, непосредственно касающейся недвижимости, дадут соответствующие консультации по их решению как в устном, так и в письменном виде, а также при необходимости заинтересованным лицам помогут составить договор в простой письменной форме.</w:t>
      </w:r>
      <w:proofErr w:type="gramEnd"/>
      <w:r w:rsidR="00E87FF5" w:rsidRPr="00E87FF5">
        <w:rPr>
          <w:rFonts w:ascii="Segoe UI" w:hAnsi="Segoe UI" w:cs="Segoe UI"/>
        </w:rPr>
        <w:t xml:space="preserve"> При этом стоимость указанных услуг значительно ниже, чем на рынке недвижимости.</w:t>
      </w:r>
    </w:p>
    <w:p w:rsidR="00E87FF5" w:rsidRPr="00E87FF5" w:rsidRDefault="00E87FF5" w:rsidP="00E87FF5">
      <w:pPr>
        <w:ind w:firstLine="539"/>
        <w:contextualSpacing/>
        <w:jc w:val="both"/>
        <w:rPr>
          <w:rFonts w:ascii="Segoe UI" w:hAnsi="Segoe UI" w:cs="Segoe UI"/>
        </w:rPr>
      </w:pPr>
      <w:r w:rsidRPr="00E87FF5">
        <w:rPr>
          <w:rFonts w:ascii="Segoe UI" w:hAnsi="Segoe UI" w:cs="Segoe UI"/>
        </w:rPr>
        <w:t xml:space="preserve">Для того, что бы воспользоваться данными услугами потребуется посетить офис приема и выдачи документов по адресу: </w:t>
      </w:r>
      <w:proofErr w:type="gramStart"/>
      <w:r w:rsidRPr="00E87FF5">
        <w:rPr>
          <w:rFonts w:ascii="Segoe UI" w:hAnsi="Segoe UI" w:cs="Segoe UI"/>
        </w:rPr>
        <w:t>г</w:t>
      </w:r>
      <w:proofErr w:type="gramEnd"/>
      <w:r w:rsidRPr="00E87FF5">
        <w:rPr>
          <w:rFonts w:ascii="Segoe UI" w:hAnsi="Segoe UI" w:cs="Segoe UI"/>
        </w:rPr>
        <w:t>. Красноярск, ул. Петра Подзолкова, 3 или обратиться по телефону 8 (391) 228-66-70  (</w:t>
      </w:r>
      <w:proofErr w:type="spellStart"/>
      <w:r w:rsidRPr="00E87FF5">
        <w:rPr>
          <w:rFonts w:ascii="Segoe UI" w:hAnsi="Segoe UI" w:cs="Segoe UI"/>
        </w:rPr>
        <w:t>доб</w:t>
      </w:r>
      <w:proofErr w:type="spellEnd"/>
      <w:r w:rsidRPr="00E87FF5">
        <w:rPr>
          <w:rFonts w:ascii="Segoe UI" w:hAnsi="Segoe UI" w:cs="Segoe UI"/>
        </w:rPr>
        <w:t xml:space="preserve">. 2225), </w:t>
      </w:r>
      <w:proofErr w:type="spellStart"/>
      <w:r w:rsidRPr="00E87FF5">
        <w:rPr>
          <w:rFonts w:ascii="Segoe UI" w:hAnsi="Segoe UI" w:cs="Segoe UI"/>
        </w:rPr>
        <w:t>e-mail</w:t>
      </w:r>
      <w:proofErr w:type="spellEnd"/>
      <w:r w:rsidRPr="00E87FF5">
        <w:rPr>
          <w:rFonts w:ascii="Segoe UI" w:hAnsi="Segoe UI" w:cs="Segoe UI"/>
        </w:rPr>
        <w:t>: dogovor@24.kadastr.ru.</w:t>
      </w:r>
    </w:p>
    <w:p w:rsidR="00A237D2" w:rsidRPr="00A237D2" w:rsidRDefault="00A237D2" w:rsidP="00E87FF5">
      <w:pPr>
        <w:ind w:firstLine="539"/>
        <w:contextualSpacing/>
        <w:jc w:val="both"/>
        <w:rPr>
          <w:rFonts w:ascii="Segoe UI" w:hAnsi="Segoe UI" w:cs="Segoe UI"/>
        </w:rPr>
      </w:pPr>
    </w:p>
    <w:p w:rsidR="00A237D2" w:rsidRPr="00A237D2" w:rsidRDefault="00A237D2" w:rsidP="00A237D2">
      <w:pPr>
        <w:autoSpaceDE w:val="0"/>
        <w:spacing w:line="276" w:lineRule="auto"/>
        <w:jc w:val="both"/>
        <w:rPr>
          <w:rFonts w:ascii="Segoe UI" w:hAnsi="Segoe UI" w:cs="Segoe UI"/>
        </w:rPr>
      </w:pPr>
    </w:p>
    <w:p w:rsidR="00A237D2" w:rsidRPr="00A237D2" w:rsidRDefault="00A237D2" w:rsidP="00A237D2">
      <w:pPr>
        <w:spacing w:line="276" w:lineRule="auto"/>
        <w:jc w:val="both"/>
        <w:rPr>
          <w:rFonts w:ascii="Segoe UI" w:hAnsi="Segoe UI" w:cs="Segoe UI"/>
        </w:rPr>
      </w:pPr>
    </w:p>
    <w:p w:rsidR="009A1C09" w:rsidRPr="00A237D2" w:rsidRDefault="009A1C09" w:rsidP="00A237D2">
      <w:pPr>
        <w:ind w:firstLine="708"/>
        <w:jc w:val="both"/>
        <w:rPr>
          <w:rFonts w:ascii="Segoe UI" w:hAnsi="Segoe UI" w:cs="Segoe UI"/>
          <w:noProof/>
          <w:lang w:eastAsia="ru-RU"/>
        </w:rPr>
      </w:pPr>
    </w:p>
    <w:sectPr w:rsidR="009A1C09" w:rsidRPr="00A237D2" w:rsidSect="008B66C4">
      <w:footerReference w:type="default" r:id="rId11"/>
      <w:footerReference w:type="first" r:id="rId12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AC2DA0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EC5539">
      <w:rPr>
        <w:noProof/>
        <w:sz w:val="16"/>
        <w:szCs w:val="16"/>
      </w:rPr>
      <w:t>28.05.2018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EC5539">
      <w:rPr>
        <w:noProof/>
        <w:sz w:val="16"/>
        <w:szCs w:val="16"/>
      </w:rPr>
      <w:t>12:45:07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EC553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EC553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1A73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322F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156EF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165FB"/>
    <w:rsid w:val="007311A2"/>
    <w:rsid w:val="00732C2A"/>
    <w:rsid w:val="007425FE"/>
    <w:rsid w:val="00753527"/>
    <w:rsid w:val="00755A6A"/>
    <w:rsid w:val="00781B74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071B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2450"/>
    <w:rsid w:val="00A0386B"/>
    <w:rsid w:val="00A03F5B"/>
    <w:rsid w:val="00A1421D"/>
    <w:rsid w:val="00A147BC"/>
    <w:rsid w:val="00A2349D"/>
    <w:rsid w:val="00A237D2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B2596"/>
    <w:rsid w:val="00AC2DA0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6580E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D4DD2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87FF5"/>
    <w:rsid w:val="00E979C5"/>
    <w:rsid w:val="00EA2650"/>
    <w:rsid w:val="00EA64B4"/>
    <w:rsid w:val="00EA65A6"/>
    <w:rsid w:val="00EA7741"/>
    <w:rsid w:val="00EB0812"/>
    <w:rsid w:val="00EC16F9"/>
    <w:rsid w:val="00EC2762"/>
    <w:rsid w:val="00EC5539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s.rosreestr.ru/usecase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ls.rosreestr.ru/usecas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fgu242139</cp:lastModifiedBy>
  <cp:revision>6</cp:revision>
  <cp:lastPrinted>2017-12-19T02:55:00Z</cp:lastPrinted>
  <dcterms:created xsi:type="dcterms:W3CDTF">2018-05-23T02:12:00Z</dcterms:created>
  <dcterms:modified xsi:type="dcterms:W3CDTF">2018-05-28T05:45:00Z</dcterms:modified>
</cp:coreProperties>
</file>