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571" w:rsidRDefault="00A02571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7E3D9E" w:rsidRDefault="007E3D9E" w:rsidP="007E3D9E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08305A" w:rsidRPr="0008305A" w:rsidRDefault="0008305A" w:rsidP="0008305A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08305A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Оспорить кадастровую стоимость можно в специальной комиссии</w:t>
      </w:r>
    </w:p>
    <w:p w:rsidR="0008305A" w:rsidRPr="0008305A" w:rsidRDefault="0008305A" w:rsidP="0008305A">
      <w:pPr>
        <w:ind w:right="-143"/>
        <w:jc w:val="both"/>
        <w:rPr>
          <w:rFonts w:ascii="Segoe UI" w:hAnsi="Segoe UI" w:cs="Segoe UI"/>
          <w:noProof/>
          <w:lang w:eastAsia="ru-RU"/>
        </w:rPr>
      </w:pPr>
    </w:p>
    <w:p w:rsidR="0008305A" w:rsidRPr="0008305A" w:rsidRDefault="0008305A" w:rsidP="0008305A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B96439" wp14:editId="0A46CC2E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347154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54" y="21455"/>
                <wp:lineTo x="214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05A">
        <w:rPr>
          <w:rFonts w:ascii="Segoe UI" w:hAnsi="Segoe UI" w:cs="Segoe UI"/>
          <w:noProof/>
          <w:lang w:eastAsia="ru-RU"/>
        </w:rPr>
        <w:t xml:space="preserve">Кадастровая палата по Красноярскому краю доводит до сведения юридических и физических лиц о возможности оспаривания кадастровой стоимости в суде или комиссии по рассмотрению споров при Управлении Росреестра по Красноярскому краю. </w:t>
      </w:r>
    </w:p>
    <w:p w:rsidR="0008305A" w:rsidRPr="0008305A" w:rsidRDefault="0008305A" w:rsidP="0008305A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08305A">
        <w:rPr>
          <w:rFonts w:ascii="Segoe UI" w:hAnsi="Segoe UI" w:cs="Segoe UI"/>
          <w:noProof/>
          <w:lang w:eastAsia="ru-RU"/>
        </w:rPr>
        <w:t xml:space="preserve">По итогам 2 квартала 2018 года комиссией было </w:t>
      </w:r>
      <w:bookmarkStart w:id="0" w:name="_GoBack"/>
      <w:bookmarkEnd w:id="0"/>
      <w:r w:rsidRPr="0008305A">
        <w:rPr>
          <w:rFonts w:ascii="Segoe UI" w:hAnsi="Segoe UI" w:cs="Segoe UI"/>
          <w:noProof/>
          <w:lang w:eastAsia="ru-RU"/>
        </w:rPr>
        <w:t>рассмотрено 28 заявлений о пересмотре кадастровой стоимости. В результате количество положительных решений в пользу заявителей составило 6 (в отношении 7 объектов недвижимости), отказано в пересмотре кадастровой стоимости в отношении 22 заявлений.</w:t>
      </w:r>
    </w:p>
    <w:p w:rsidR="0008305A" w:rsidRPr="0008305A" w:rsidRDefault="0008305A" w:rsidP="0008305A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08305A">
        <w:rPr>
          <w:rFonts w:ascii="Segoe UI" w:hAnsi="Segoe UI" w:cs="Segoe UI"/>
          <w:noProof/>
          <w:lang w:eastAsia="ru-RU"/>
        </w:rPr>
        <w:t>Основанием для оспаривания кадастровой стоимости является недостоверность сведений об объекте недвижимости, использованных при определении его кадастровой стоимости, а также для установления рыночной стоимости объекта недвижимости.</w:t>
      </w:r>
    </w:p>
    <w:p w:rsidR="0008305A" w:rsidRPr="0008305A" w:rsidRDefault="0008305A" w:rsidP="0008305A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08305A">
        <w:rPr>
          <w:rFonts w:ascii="Segoe UI" w:hAnsi="Segoe UI" w:cs="Segoe UI"/>
          <w:noProof/>
          <w:lang w:eastAsia="ru-RU"/>
        </w:rPr>
        <w:t>Для оспаривания кадастровой стоимости в комиссии потребуется выписка из ЕГРН о кадастровой стоимости объекта недвижимости, документы, подтверждающие право собственности на объект недвижимости, а также отчет об оценке стоимости (рыночной) на бумажном и электронном носителях.</w:t>
      </w:r>
    </w:p>
    <w:p w:rsidR="0008305A" w:rsidRPr="0008305A" w:rsidRDefault="0008305A" w:rsidP="0008305A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08305A">
        <w:rPr>
          <w:rFonts w:ascii="Segoe UI" w:hAnsi="Segoe UI" w:cs="Segoe UI"/>
          <w:noProof/>
          <w:lang w:eastAsia="ru-RU"/>
        </w:rPr>
        <w:t xml:space="preserve">Необходимо учесть, что заявление о пересмотре результатов определения кадастровой стоимости без приложения перечисленных выше документов к рассмотрению не принимается. </w:t>
      </w:r>
    </w:p>
    <w:p w:rsidR="009A1C09" w:rsidRPr="00DE0229" w:rsidRDefault="0008305A" w:rsidP="0008305A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08305A">
        <w:rPr>
          <w:rFonts w:ascii="Segoe UI" w:hAnsi="Segoe UI" w:cs="Segoe UI"/>
          <w:noProof/>
          <w:lang w:eastAsia="ru-RU"/>
        </w:rPr>
        <w:t>Обращаем внимание, что обращение физического лица в комиссию в порядке досудебного разрешения спора не является обязательным, в связи с чем заявитель вправе сразу обратиться в суд.</w:t>
      </w:r>
    </w:p>
    <w:sectPr w:rsidR="009A1C09" w:rsidRPr="00DE0229" w:rsidSect="007E3D9E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5A" w:rsidRDefault="0008305A">
      <w:r>
        <w:separator/>
      </w:r>
    </w:p>
  </w:endnote>
  <w:endnote w:type="continuationSeparator" w:id="0">
    <w:p w:rsidR="0008305A" w:rsidRDefault="0008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5A" w:rsidRDefault="0008305A">
    <w:pPr>
      <w:pStyle w:val="ab"/>
    </w:pPr>
    <w:r>
      <w:rPr>
        <w:sz w:val="16"/>
        <w:szCs w:val="16"/>
      </w:rPr>
      <w:t>Филиал ФГБУ «ФКП Росреестра» по КК</w:t>
    </w:r>
  </w:p>
  <w:p w:rsidR="0008305A" w:rsidRDefault="0008305A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10.07.2018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10:04:13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C3AF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C3AF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5A" w:rsidRDefault="000830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5A" w:rsidRDefault="0008305A">
      <w:r>
        <w:separator/>
      </w:r>
    </w:p>
  </w:footnote>
  <w:footnote w:type="continuationSeparator" w:id="0">
    <w:p w:rsidR="0008305A" w:rsidRDefault="0008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8305A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83A44"/>
    <w:rsid w:val="00B849BB"/>
    <w:rsid w:val="00B92739"/>
    <w:rsid w:val="00BA156C"/>
    <w:rsid w:val="00BB1A3C"/>
    <w:rsid w:val="00BC3BAB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C3AF2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3</cp:revision>
  <cp:lastPrinted>2018-05-24T08:48:00Z</cp:lastPrinted>
  <dcterms:created xsi:type="dcterms:W3CDTF">2018-07-10T03:04:00Z</dcterms:created>
  <dcterms:modified xsi:type="dcterms:W3CDTF">2018-07-10T03:16:00Z</dcterms:modified>
</cp:coreProperties>
</file>