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2450" w:rsidRDefault="00A02450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3414BA" w:rsidRPr="003414BA" w:rsidRDefault="003414BA" w:rsidP="00A02450">
      <w:pPr>
        <w:tabs>
          <w:tab w:val="left" w:pos="4320"/>
        </w:tabs>
        <w:spacing w:line="276" w:lineRule="auto"/>
        <w:ind w:right="-5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93071B" w:rsidRPr="0093071B" w:rsidRDefault="0093071B" w:rsidP="0093071B">
      <w:pPr>
        <w:tabs>
          <w:tab w:val="left" w:pos="4320"/>
        </w:tabs>
        <w:spacing w:line="276" w:lineRule="auto"/>
        <w:ind w:right="-5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93071B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Воспользоваться Личным кабинетом стало проще</w:t>
      </w:r>
    </w:p>
    <w:p w:rsidR="0093071B" w:rsidRDefault="0093071B" w:rsidP="0093071B">
      <w:pPr>
        <w:ind w:firstLine="708"/>
        <w:jc w:val="both"/>
        <w:rPr>
          <w:sz w:val="28"/>
          <w:szCs w:val="28"/>
        </w:rPr>
      </w:pPr>
    </w:p>
    <w:p w:rsidR="0093071B" w:rsidRPr="0049621F" w:rsidRDefault="0093071B" w:rsidP="0093071B">
      <w:pPr>
        <w:ind w:firstLine="708"/>
        <w:jc w:val="both"/>
        <w:rPr>
          <w:sz w:val="28"/>
          <w:szCs w:val="28"/>
        </w:rPr>
      </w:pPr>
    </w:p>
    <w:p w:rsidR="0093071B" w:rsidRPr="0093071B" w:rsidRDefault="0093071B" w:rsidP="0093071B">
      <w:pPr>
        <w:ind w:firstLine="708"/>
        <w:jc w:val="both"/>
        <w:rPr>
          <w:rFonts w:ascii="Segoe UI" w:hAnsi="Segoe UI" w:cs="Segoe UI"/>
        </w:rPr>
      </w:pPr>
      <w:r w:rsidRPr="0093071B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-635</wp:posOffset>
            </wp:positionV>
            <wp:extent cx="3048000" cy="1714500"/>
            <wp:effectExtent l="19050" t="0" r="0" b="0"/>
            <wp:wrapSquare wrapText="bothSides"/>
            <wp:docPr id="2" name="Рисунок 1" descr="C:\Users\Vlad\Desktop\Новая папка (2)\нл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Desktop\Новая папка (2)\нл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071B">
        <w:rPr>
          <w:rFonts w:ascii="Segoe UI" w:hAnsi="Segoe UI" w:cs="Segoe UI"/>
        </w:rPr>
        <w:t>Кадастровая палата по Красноярскому краю напоминает, что на сайте Росреестра функционирует сервис Личный кабинет (</w:t>
      </w:r>
      <w:proofErr w:type="spellStart"/>
      <w:r w:rsidRPr="0093071B">
        <w:rPr>
          <w:rFonts w:ascii="Segoe UI" w:hAnsi="Segoe UI" w:cs="Segoe UI"/>
        </w:rPr>
        <w:fldChar w:fldCharType="begin"/>
      </w:r>
      <w:r w:rsidRPr="0093071B">
        <w:rPr>
          <w:rFonts w:ascii="Segoe UI" w:hAnsi="Segoe UI" w:cs="Segoe UI"/>
        </w:rPr>
        <w:instrText>HYPERLINK "https://lk.rosreestr.ru/"</w:instrText>
      </w:r>
      <w:r w:rsidRPr="0093071B">
        <w:rPr>
          <w:rFonts w:ascii="Segoe UI" w:hAnsi="Segoe UI" w:cs="Segoe UI"/>
        </w:rPr>
        <w:fldChar w:fldCharType="separate"/>
      </w:r>
      <w:r w:rsidRPr="0093071B">
        <w:rPr>
          <w:rFonts w:ascii="Segoe UI" w:hAnsi="Segoe UI" w:cs="Segoe UI"/>
        </w:rPr>
        <w:t>lk.rosreestr.ru</w:t>
      </w:r>
      <w:proofErr w:type="spellEnd"/>
      <w:r w:rsidRPr="0093071B">
        <w:rPr>
          <w:rFonts w:ascii="Segoe UI" w:hAnsi="Segoe UI" w:cs="Segoe UI"/>
        </w:rPr>
        <w:fldChar w:fldCharType="end"/>
      </w:r>
      <w:r w:rsidRPr="0093071B">
        <w:rPr>
          <w:rFonts w:ascii="Segoe UI" w:hAnsi="Segoe UI" w:cs="Segoe UI"/>
        </w:rPr>
        <w:t>), работа в котором доступна после регистрации на портале Государственные услуги (</w:t>
      </w:r>
      <w:proofErr w:type="spellStart"/>
      <w:r w:rsidRPr="0093071B">
        <w:rPr>
          <w:rFonts w:ascii="Segoe UI" w:hAnsi="Segoe UI" w:cs="Segoe UI"/>
        </w:rPr>
        <w:t>gosuslugi.ru</w:t>
      </w:r>
      <w:proofErr w:type="spellEnd"/>
      <w:r w:rsidRPr="0093071B">
        <w:rPr>
          <w:rFonts w:ascii="Segoe UI" w:hAnsi="Segoe UI" w:cs="Segoe UI"/>
        </w:rPr>
        <w:t xml:space="preserve">). </w:t>
      </w:r>
    </w:p>
    <w:p w:rsidR="0093071B" w:rsidRPr="0093071B" w:rsidRDefault="0093071B" w:rsidP="0093071B">
      <w:pPr>
        <w:ind w:firstLine="708"/>
        <w:jc w:val="both"/>
        <w:rPr>
          <w:rFonts w:ascii="Segoe UI" w:hAnsi="Segoe UI" w:cs="Segoe UI"/>
        </w:rPr>
      </w:pPr>
      <w:r w:rsidRPr="0093071B">
        <w:rPr>
          <w:rFonts w:ascii="Segoe UI" w:hAnsi="Segoe UI" w:cs="Segoe UI"/>
        </w:rPr>
        <w:t xml:space="preserve">Для удобства заинтересованных лиц, с недавних пор создать учетную запись на портале </w:t>
      </w:r>
      <w:proofErr w:type="spellStart"/>
      <w:r w:rsidRPr="0093071B">
        <w:rPr>
          <w:rFonts w:ascii="Segoe UI" w:hAnsi="Segoe UI" w:cs="Segoe UI"/>
        </w:rPr>
        <w:t>Госуслуг</w:t>
      </w:r>
      <w:proofErr w:type="spellEnd"/>
      <w:r w:rsidRPr="0093071B">
        <w:rPr>
          <w:rFonts w:ascii="Segoe UI" w:hAnsi="Segoe UI" w:cs="Segoe UI"/>
        </w:rPr>
        <w:t xml:space="preserve"> можно </w:t>
      </w:r>
      <w:proofErr w:type="spellStart"/>
      <w:r w:rsidRPr="0093071B">
        <w:rPr>
          <w:rFonts w:ascii="Segoe UI" w:hAnsi="Segoe UI" w:cs="Segoe UI"/>
        </w:rPr>
        <w:t>онлайн</w:t>
      </w:r>
      <w:proofErr w:type="spellEnd"/>
      <w:r w:rsidRPr="0093071B">
        <w:rPr>
          <w:rFonts w:ascii="Segoe UI" w:hAnsi="Segoe UI" w:cs="Segoe UI"/>
        </w:rPr>
        <w:t xml:space="preserve">, если у заинтересованного лица есть доступ к таким сервисам как </w:t>
      </w:r>
      <w:proofErr w:type="spellStart"/>
      <w:r w:rsidRPr="0093071B">
        <w:rPr>
          <w:rFonts w:ascii="Segoe UI" w:hAnsi="Segoe UI" w:cs="Segoe UI"/>
        </w:rPr>
        <w:t>Сбербанк-Онлайн</w:t>
      </w:r>
      <w:proofErr w:type="spellEnd"/>
      <w:r w:rsidRPr="0093071B">
        <w:rPr>
          <w:rFonts w:ascii="Segoe UI" w:hAnsi="Segoe UI" w:cs="Segoe UI"/>
        </w:rPr>
        <w:t xml:space="preserve"> или Почта </w:t>
      </w:r>
      <w:proofErr w:type="spellStart"/>
      <w:r w:rsidRPr="0093071B">
        <w:rPr>
          <w:rFonts w:ascii="Segoe UI" w:hAnsi="Segoe UI" w:cs="Segoe UI"/>
        </w:rPr>
        <w:t>Банк-Онлайн</w:t>
      </w:r>
      <w:proofErr w:type="spellEnd"/>
      <w:r w:rsidRPr="0093071B">
        <w:rPr>
          <w:rFonts w:ascii="Segoe UI" w:hAnsi="Segoe UI" w:cs="Segoe UI"/>
        </w:rPr>
        <w:t>. После проверки данных в течение считанных минут учетная запись будет подтверждена. Таким образом, посещение определенных инстанций (МФЦ, орган местного самоуправления и др.) для подтверждения учетной записи больше не потребуется.</w:t>
      </w:r>
    </w:p>
    <w:p w:rsidR="0093071B" w:rsidRPr="0093071B" w:rsidRDefault="0093071B" w:rsidP="0093071B">
      <w:pPr>
        <w:ind w:firstLine="708"/>
        <w:jc w:val="both"/>
        <w:rPr>
          <w:rFonts w:ascii="Segoe UI" w:hAnsi="Segoe UI" w:cs="Segoe UI"/>
        </w:rPr>
      </w:pPr>
      <w:r w:rsidRPr="0093071B">
        <w:rPr>
          <w:rFonts w:ascii="Segoe UI" w:hAnsi="Segoe UI" w:cs="Segoe UI"/>
        </w:rPr>
        <w:t>Добавим, что Личный кабинет позволяет, не выходя из дома или офиса, осуществить следующие процедуры: государственный кадастровый учет, регистрацию прав; регистрацию</w:t>
      </w:r>
      <w:r w:rsidRPr="0093071B">
        <w:rPr>
          <w:rFonts w:ascii="Segoe UI" w:eastAsiaTheme="minorHAnsi" w:hAnsi="Segoe UI" w:cs="Segoe UI"/>
          <w:lang w:eastAsia="en-US"/>
        </w:rPr>
        <w:t xml:space="preserve"> возникновения и перехода прав</w:t>
      </w:r>
      <w:r w:rsidRPr="0093071B">
        <w:rPr>
          <w:rFonts w:ascii="Segoe UI" w:hAnsi="Segoe UI" w:cs="Segoe UI"/>
        </w:rPr>
        <w:t>; регистрацию</w:t>
      </w:r>
      <w:r w:rsidRPr="0093071B">
        <w:rPr>
          <w:rFonts w:ascii="Segoe UI" w:eastAsiaTheme="minorHAnsi" w:hAnsi="Segoe UI" w:cs="Segoe UI"/>
          <w:lang w:eastAsia="en-US"/>
        </w:rPr>
        <w:t xml:space="preserve"> прекращения права</w:t>
      </w:r>
      <w:r w:rsidRPr="0093071B">
        <w:rPr>
          <w:rFonts w:ascii="Segoe UI" w:hAnsi="Segoe UI" w:cs="Segoe UI"/>
        </w:rPr>
        <w:t>; регистрацию</w:t>
      </w:r>
      <w:r w:rsidRPr="0093071B">
        <w:rPr>
          <w:rFonts w:ascii="Segoe UI" w:eastAsiaTheme="minorHAnsi" w:hAnsi="Segoe UI" w:cs="Segoe UI"/>
          <w:lang w:eastAsia="en-US"/>
        </w:rPr>
        <w:t xml:space="preserve"> ограничения права, обременения</w:t>
      </w:r>
      <w:r w:rsidRPr="0093071B">
        <w:rPr>
          <w:rFonts w:ascii="Segoe UI" w:hAnsi="Segoe UI" w:cs="Segoe UI"/>
        </w:rPr>
        <w:t>; регистрацию</w:t>
      </w:r>
      <w:r w:rsidRPr="0093071B">
        <w:rPr>
          <w:rFonts w:ascii="Segoe UI" w:eastAsiaTheme="minorHAnsi" w:hAnsi="Segoe UI" w:cs="Segoe UI"/>
          <w:lang w:eastAsia="en-US"/>
        </w:rPr>
        <w:t xml:space="preserve"> сделки, соглашения об изменении, расторжении сделки</w:t>
      </w:r>
      <w:r w:rsidRPr="0093071B">
        <w:rPr>
          <w:rFonts w:ascii="Segoe UI" w:hAnsi="Segoe UI" w:cs="Segoe UI"/>
        </w:rPr>
        <w:t>; п</w:t>
      </w:r>
      <w:r w:rsidRPr="0093071B">
        <w:rPr>
          <w:rFonts w:ascii="Segoe UI" w:eastAsiaTheme="minorHAnsi" w:hAnsi="Segoe UI" w:cs="Segoe UI"/>
          <w:lang w:eastAsia="en-US"/>
        </w:rPr>
        <w:t>огашение регистрационной записи об ипотеке</w:t>
      </w:r>
      <w:r w:rsidRPr="0093071B">
        <w:rPr>
          <w:rFonts w:ascii="Segoe UI" w:hAnsi="Segoe UI" w:cs="Segoe UI"/>
        </w:rPr>
        <w:t>.</w:t>
      </w:r>
    </w:p>
    <w:p w:rsidR="0093071B" w:rsidRPr="0093071B" w:rsidRDefault="0093071B" w:rsidP="0093071B">
      <w:pPr>
        <w:ind w:firstLine="709"/>
        <w:contextualSpacing/>
        <w:jc w:val="both"/>
        <w:rPr>
          <w:rFonts w:ascii="Segoe UI" w:hAnsi="Segoe UI" w:cs="Segoe UI"/>
        </w:rPr>
      </w:pPr>
      <w:r w:rsidRPr="0093071B">
        <w:rPr>
          <w:rFonts w:ascii="Segoe UI" w:hAnsi="Segoe UI" w:cs="Segoe UI"/>
        </w:rPr>
        <w:t>С помощью Личного кабинета можно подать заявления об исправлении технической ошибки в записях ЕГРН; о невозможности государственной регистрации права без личного участия правообладателя; о внесении записей о наличии возражения в отношении зарегистрированного права на объект недвижимости и др.</w:t>
      </w:r>
    </w:p>
    <w:p w:rsidR="0093071B" w:rsidRPr="0093071B" w:rsidRDefault="0093071B" w:rsidP="0093071B">
      <w:pPr>
        <w:ind w:firstLine="709"/>
        <w:contextualSpacing/>
        <w:jc w:val="both"/>
        <w:rPr>
          <w:rFonts w:ascii="Segoe UI" w:hAnsi="Segoe UI" w:cs="Segoe UI"/>
        </w:rPr>
      </w:pPr>
      <w:r w:rsidRPr="0093071B">
        <w:rPr>
          <w:rFonts w:ascii="Segoe UI" w:hAnsi="Segoe UI" w:cs="Segoe UI"/>
        </w:rPr>
        <w:t>Помимо этого в Личный кабинет поступают уведомления об изменениях характеристик принадлежащих ему объектов на территории страны, об ограничении и обременении прав, о наложении и прекращении ареста на объект недвижимости и др.</w:t>
      </w:r>
    </w:p>
    <w:p w:rsidR="0093071B" w:rsidRPr="0093071B" w:rsidRDefault="0093071B" w:rsidP="0093071B">
      <w:pPr>
        <w:pStyle w:val="Standard"/>
        <w:spacing w:after="0" w:line="240" w:lineRule="auto"/>
        <w:ind w:right="-1"/>
        <w:rPr>
          <w:rFonts w:ascii="Segoe UI" w:hAnsi="Segoe UI" w:cs="Segoe UI"/>
          <w:sz w:val="24"/>
          <w:szCs w:val="24"/>
        </w:rPr>
      </w:pPr>
    </w:p>
    <w:p w:rsidR="0093071B" w:rsidRPr="0093071B" w:rsidRDefault="0093071B" w:rsidP="0093071B">
      <w:pPr>
        <w:suppressAutoHyphens w:val="0"/>
        <w:autoSpaceDE w:val="0"/>
        <w:autoSpaceDN w:val="0"/>
        <w:adjustRightInd w:val="0"/>
        <w:rPr>
          <w:rFonts w:ascii="Segoe UI" w:hAnsi="Segoe UI" w:cs="Segoe UI"/>
        </w:rPr>
      </w:pPr>
    </w:p>
    <w:p w:rsidR="009A1C09" w:rsidRPr="0093071B" w:rsidRDefault="009A1C09" w:rsidP="0093071B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Segoe UI" w:hAnsi="Segoe UI" w:cs="Segoe UI"/>
          <w:noProof/>
          <w:lang w:eastAsia="ru-RU"/>
        </w:rPr>
      </w:pPr>
    </w:p>
    <w:sectPr w:rsidR="009A1C09" w:rsidRPr="0093071B" w:rsidSect="008B66C4">
      <w:footerReference w:type="default" r:id="rId8"/>
      <w:footerReference w:type="first" r:id="rId9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7165FB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93071B">
      <w:rPr>
        <w:noProof/>
        <w:sz w:val="16"/>
        <w:szCs w:val="16"/>
      </w:rPr>
      <w:t>21.05.2018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93071B">
      <w:rPr>
        <w:noProof/>
        <w:sz w:val="16"/>
        <w:szCs w:val="16"/>
      </w:rPr>
      <w:t>10:54:22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93071B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93071B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1A73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72D5"/>
    <w:rsid w:val="002D67F1"/>
    <w:rsid w:val="002D7A9C"/>
    <w:rsid w:val="002D7EA8"/>
    <w:rsid w:val="002E2E0B"/>
    <w:rsid w:val="002E41F7"/>
    <w:rsid w:val="003021B5"/>
    <w:rsid w:val="00304EA9"/>
    <w:rsid w:val="00330A29"/>
    <w:rsid w:val="00334871"/>
    <w:rsid w:val="003414BA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C5E35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44D17"/>
    <w:rsid w:val="0065097B"/>
    <w:rsid w:val="0065321C"/>
    <w:rsid w:val="0065445D"/>
    <w:rsid w:val="006556A1"/>
    <w:rsid w:val="006653F9"/>
    <w:rsid w:val="006664DA"/>
    <w:rsid w:val="00667FAA"/>
    <w:rsid w:val="00677AD8"/>
    <w:rsid w:val="006864A6"/>
    <w:rsid w:val="0068694F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165FB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C2BDE"/>
    <w:rsid w:val="007C41D6"/>
    <w:rsid w:val="007C59C8"/>
    <w:rsid w:val="007D2692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61D1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3071B"/>
    <w:rsid w:val="009414D3"/>
    <w:rsid w:val="0094211B"/>
    <w:rsid w:val="009436E3"/>
    <w:rsid w:val="00944EDD"/>
    <w:rsid w:val="00956F77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2450"/>
    <w:rsid w:val="00A0386B"/>
    <w:rsid w:val="00A1421D"/>
    <w:rsid w:val="00A147BC"/>
    <w:rsid w:val="00A2349D"/>
    <w:rsid w:val="00A26793"/>
    <w:rsid w:val="00A267A9"/>
    <w:rsid w:val="00A327E7"/>
    <w:rsid w:val="00A338C1"/>
    <w:rsid w:val="00A35083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B2596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3725C"/>
    <w:rsid w:val="00B44CFB"/>
    <w:rsid w:val="00B62FC4"/>
    <w:rsid w:val="00B6580E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42B30"/>
    <w:rsid w:val="00C4745B"/>
    <w:rsid w:val="00C5221E"/>
    <w:rsid w:val="00C616BA"/>
    <w:rsid w:val="00C8306E"/>
    <w:rsid w:val="00C942EC"/>
    <w:rsid w:val="00C94968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93071B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2</cp:revision>
  <cp:lastPrinted>2017-12-19T02:55:00Z</cp:lastPrinted>
  <dcterms:created xsi:type="dcterms:W3CDTF">2018-05-21T03:56:00Z</dcterms:created>
  <dcterms:modified xsi:type="dcterms:W3CDTF">2018-05-21T03:56:00Z</dcterms:modified>
</cp:coreProperties>
</file>