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73779" w:rsidRDefault="00673779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3D4755" w:rsidRPr="00BE2457" w:rsidRDefault="00925C37" w:rsidP="00BE245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BE2457" w:rsidRPr="00BE2457" w:rsidRDefault="00BE2457" w:rsidP="00BE2457">
      <w:pPr>
        <w:pStyle w:val="ae"/>
        <w:jc w:val="center"/>
        <w:rPr>
          <w:rFonts w:ascii="Segoe UI" w:hAnsi="Segoe UI" w:cs="Segoe UI"/>
          <w:b/>
          <w:sz w:val="32"/>
          <w:szCs w:val="32"/>
        </w:rPr>
      </w:pPr>
      <w:r w:rsidRPr="00BE2457">
        <w:rPr>
          <w:rFonts w:ascii="Segoe UI" w:hAnsi="Segoe UI" w:cs="Segoe UI"/>
          <w:b/>
          <w:sz w:val="32"/>
          <w:szCs w:val="32"/>
        </w:rPr>
        <w:t xml:space="preserve">Кадастровый учет: для чего нужен и как </w:t>
      </w:r>
      <w:proofErr w:type="gramStart"/>
      <w:r w:rsidRPr="00BE2457">
        <w:rPr>
          <w:rFonts w:ascii="Segoe UI" w:hAnsi="Segoe UI" w:cs="Segoe UI"/>
          <w:b/>
          <w:sz w:val="32"/>
          <w:szCs w:val="32"/>
        </w:rPr>
        <w:t>осуществить</w:t>
      </w:r>
      <w:proofErr w:type="gramEnd"/>
    </w:p>
    <w:p w:rsidR="00BE2457" w:rsidRPr="00D32015" w:rsidRDefault="00BE2457" w:rsidP="00BE2457">
      <w:pPr>
        <w:widowControl w:val="0"/>
        <w:numPr>
          <w:ilvl w:val="1"/>
          <w:numId w:val="1"/>
        </w:numPr>
        <w:spacing w:after="198" w:line="100" w:lineRule="atLeast"/>
        <w:ind w:left="0" w:firstLine="0"/>
        <w:textAlignment w:val="baseline"/>
        <w:rPr>
          <w:sz w:val="28"/>
          <w:szCs w:val="28"/>
        </w:rPr>
      </w:pPr>
    </w:p>
    <w:p w:rsidR="00BE2457" w:rsidRPr="00BE2457" w:rsidRDefault="00BE2457" w:rsidP="00BE2457">
      <w:pPr>
        <w:suppressAutoHyphens w:val="0"/>
        <w:autoSpaceDE w:val="0"/>
        <w:autoSpaceDN w:val="0"/>
        <w:adjustRightInd w:val="0"/>
        <w:ind w:firstLine="708"/>
        <w:jc w:val="both"/>
        <w:rPr>
          <w:rFonts w:ascii="Segoe UI" w:hAnsi="Segoe UI" w:cs="Segoe UI"/>
          <w:lang w:eastAsia="ru-RU"/>
        </w:rPr>
      </w:pPr>
      <w:r w:rsidRPr="00BE2457">
        <w:rPr>
          <w:rFonts w:ascii="Segoe UI" w:hAnsi="Segoe UI" w:cs="Segoe UI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-6985</wp:posOffset>
            </wp:positionV>
            <wp:extent cx="3133725" cy="1733550"/>
            <wp:effectExtent l="19050" t="0" r="9525" b="0"/>
            <wp:wrapSquare wrapText="bothSides"/>
            <wp:docPr id="1" name="Рисунок 2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E2457">
        <w:rPr>
          <w:rFonts w:ascii="Segoe UI" w:hAnsi="Segoe UI" w:cs="Segoe UI"/>
          <w:bCs/>
        </w:rPr>
        <w:t xml:space="preserve">Кадастровый учет – это внесение в Единый государственный реестр недвижимости (ЕГРН) сведений, </w:t>
      </w:r>
      <w:r w:rsidRPr="00BE2457">
        <w:rPr>
          <w:rFonts w:ascii="Segoe UI" w:hAnsi="Segoe UI" w:cs="Segoe UI"/>
          <w:lang w:eastAsia="ru-RU"/>
        </w:rPr>
        <w:t xml:space="preserve">которые подтверждают существование того или иного объекта недвижимости с характеристиками, позволяющими определить его в качестве индивидуально-определенной вещи. </w:t>
      </w:r>
    </w:p>
    <w:p w:rsidR="00BE2457" w:rsidRPr="00BE2457" w:rsidRDefault="00BE2457" w:rsidP="00BE2457">
      <w:pPr>
        <w:widowControl w:val="0"/>
        <w:numPr>
          <w:ilvl w:val="1"/>
          <w:numId w:val="1"/>
        </w:numPr>
        <w:tabs>
          <w:tab w:val="clear" w:pos="0"/>
          <w:tab w:val="num" w:pos="709"/>
        </w:tabs>
        <w:spacing w:after="198"/>
        <w:ind w:left="0" w:firstLine="709"/>
        <w:contextualSpacing/>
        <w:jc w:val="both"/>
        <w:textAlignment w:val="baseline"/>
        <w:rPr>
          <w:rFonts w:ascii="Segoe UI" w:hAnsi="Segoe UI" w:cs="Segoe UI"/>
          <w:bCs/>
        </w:rPr>
      </w:pPr>
      <w:r w:rsidRPr="00BE2457">
        <w:rPr>
          <w:rFonts w:ascii="Segoe UI" w:hAnsi="Segoe UI" w:cs="Segoe UI"/>
          <w:bCs/>
        </w:rPr>
        <w:t xml:space="preserve">Кадастровому учету подлежат земельные участки, здания, сооружения, помещения, </w:t>
      </w:r>
      <w:proofErr w:type="spellStart"/>
      <w:r w:rsidRPr="00BE2457">
        <w:rPr>
          <w:rFonts w:ascii="Segoe UI" w:hAnsi="Segoe UI" w:cs="Segoe UI"/>
          <w:bCs/>
        </w:rPr>
        <w:t>машино-места</w:t>
      </w:r>
      <w:proofErr w:type="spellEnd"/>
      <w:r w:rsidRPr="00BE2457">
        <w:rPr>
          <w:rFonts w:ascii="Segoe UI" w:hAnsi="Segoe UI" w:cs="Segoe UI"/>
          <w:bCs/>
        </w:rPr>
        <w:t xml:space="preserve">, объекты незавершенного строительства, единые недвижимые комплексы. </w:t>
      </w:r>
    </w:p>
    <w:p w:rsidR="00BE2457" w:rsidRPr="00BE2457" w:rsidRDefault="00BE2457" w:rsidP="00BE2457">
      <w:pPr>
        <w:widowControl w:val="0"/>
        <w:numPr>
          <w:ilvl w:val="1"/>
          <w:numId w:val="1"/>
        </w:numPr>
        <w:tabs>
          <w:tab w:val="clear" w:pos="0"/>
          <w:tab w:val="num" w:pos="709"/>
        </w:tabs>
        <w:spacing w:after="198"/>
        <w:ind w:left="0" w:firstLine="709"/>
        <w:contextualSpacing/>
        <w:jc w:val="both"/>
        <w:textAlignment w:val="baseline"/>
        <w:rPr>
          <w:rFonts w:ascii="Segoe UI" w:hAnsi="Segoe UI" w:cs="Segoe UI"/>
          <w:bCs/>
        </w:rPr>
      </w:pPr>
      <w:r w:rsidRPr="00BE2457">
        <w:rPr>
          <w:rFonts w:ascii="Segoe UI" w:hAnsi="Segoe UI" w:cs="Segoe UI"/>
          <w:lang w:eastAsia="ru-RU"/>
        </w:rPr>
        <w:t>Следует сразу отметить, что в</w:t>
      </w:r>
      <w:r w:rsidRPr="00BE2457">
        <w:rPr>
          <w:rFonts w:ascii="Segoe UI" w:hAnsi="Segoe UI" w:cs="Segoe UI"/>
          <w:bCs/>
        </w:rPr>
        <w:t xml:space="preserve"> отношении объекта, не состоящего на кадастровом учете невозможно зарегистрировать право и осуществлять какие-либо сделки.</w:t>
      </w:r>
    </w:p>
    <w:p w:rsidR="00BE2457" w:rsidRPr="00BE2457" w:rsidRDefault="00BE2457" w:rsidP="00BE2457">
      <w:pPr>
        <w:widowControl w:val="0"/>
        <w:numPr>
          <w:ilvl w:val="1"/>
          <w:numId w:val="1"/>
        </w:numPr>
        <w:tabs>
          <w:tab w:val="clear" w:pos="0"/>
          <w:tab w:val="num" w:pos="709"/>
        </w:tabs>
        <w:spacing w:after="198"/>
        <w:ind w:left="0" w:firstLine="709"/>
        <w:contextualSpacing/>
        <w:jc w:val="both"/>
        <w:textAlignment w:val="baseline"/>
        <w:rPr>
          <w:rFonts w:ascii="Segoe UI" w:hAnsi="Segoe UI" w:cs="Segoe UI"/>
          <w:bCs/>
        </w:rPr>
      </w:pPr>
      <w:r w:rsidRPr="00BE2457">
        <w:rPr>
          <w:rFonts w:ascii="Segoe UI" w:hAnsi="Segoe UI" w:cs="Segoe UI"/>
          <w:bCs/>
        </w:rPr>
        <w:t xml:space="preserve">В результате постановки на учет объекту недвижимости будет присвоен уникальный кадастровый номер, который позволяет идентифицировать объект и оперативно получать о нем необходимую информацию. </w:t>
      </w:r>
    </w:p>
    <w:p w:rsidR="00BE2457" w:rsidRPr="00BE2457" w:rsidRDefault="00BE2457" w:rsidP="00BE2457">
      <w:pPr>
        <w:ind w:firstLine="708"/>
        <w:contextualSpacing/>
        <w:jc w:val="both"/>
        <w:rPr>
          <w:rFonts w:ascii="Segoe UI" w:hAnsi="Segoe UI" w:cs="Segoe UI"/>
          <w:bCs/>
        </w:rPr>
      </w:pPr>
      <w:r w:rsidRPr="00BE2457">
        <w:rPr>
          <w:rFonts w:ascii="Segoe UI" w:hAnsi="Segoe UI" w:cs="Segoe UI"/>
          <w:bCs/>
        </w:rPr>
        <w:t>Отметим, что начиная с 2017 года, стало возможным одновременное осуществление кадастрового учета и регистрации прав на объект недвижимости в случае создания объекта капитального строительства или образования земельного участка.</w:t>
      </w:r>
    </w:p>
    <w:p w:rsidR="00BE2457" w:rsidRPr="00BE2457" w:rsidRDefault="00BE2457" w:rsidP="00BE2457">
      <w:pPr>
        <w:ind w:firstLine="708"/>
        <w:contextualSpacing/>
        <w:jc w:val="both"/>
        <w:rPr>
          <w:rFonts w:ascii="Segoe UI" w:hAnsi="Segoe UI" w:cs="Segoe UI"/>
          <w:bCs/>
        </w:rPr>
      </w:pPr>
      <w:r w:rsidRPr="00BE2457">
        <w:rPr>
          <w:rFonts w:ascii="Segoe UI" w:hAnsi="Segoe UI" w:cs="Segoe UI"/>
          <w:bCs/>
        </w:rPr>
        <w:t xml:space="preserve">Для постановки на кадастровый учет земельного участка заинтересованному лицу потребуется межевой план. Для того, что бы поставить на учет объект капитального строительства (квартира, дом и пр.) будет необходим технический план. Подготовку указанных документов, по договору подряда на выполнение кадастровых работ, осуществляет кадастровый инженер. Сделать выбор в пользу того или иного специалиста поможет </w:t>
      </w:r>
      <w:hyperlink r:id="rId8" w:history="1">
        <w:r w:rsidRPr="00BE2457">
          <w:rPr>
            <w:rStyle w:val="a5"/>
            <w:rFonts w:ascii="Segoe UI" w:hAnsi="Segoe UI" w:cs="Segoe UI"/>
            <w:bCs/>
            <w:lang w:eastAsia="ar-SA"/>
          </w:rPr>
          <w:t>Реестр кадастровых инженеров</w:t>
        </w:r>
      </w:hyperlink>
      <w:r w:rsidRPr="00BE2457">
        <w:rPr>
          <w:rFonts w:ascii="Segoe UI" w:hAnsi="Segoe UI" w:cs="Segoe UI"/>
          <w:bCs/>
        </w:rPr>
        <w:t xml:space="preserve">, размещенный на официальном сайте Росреестра. </w:t>
      </w:r>
    </w:p>
    <w:p w:rsidR="00BE2457" w:rsidRPr="00BE2457" w:rsidRDefault="00BE2457" w:rsidP="00BE2457">
      <w:pPr>
        <w:ind w:firstLine="708"/>
        <w:contextualSpacing/>
        <w:jc w:val="both"/>
        <w:rPr>
          <w:rFonts w:ascii="Segoe UI" w:hAnsi="Segoe UI" w:cs="Segoe UI"/>
          <w:bCs/>
        </w:rPr>
      </w:pPr>
      <w:r w:rsidRPr="00BE2457">
        <w:rPr>
          <w:rFonts w:ascii="Segoe UI" w:hAnsi="Segoe UI" w:cs="Segoe UI"/>
          <w:bCs/>
        </w:rPr>
        <w:t>С заявлением о кадастровом учете и (или) регистрации прав и соответствующим пакетом документов</w:t>
      </w:r>
      <w:r w:rsidRPr="00BE2457">
        <w:rPr>
          <w:rFonts w:ascii="Segoe UI" w:hAnsi="Segoe UI" w:cs="Segoe UI"/>
          <w:lang w:eastAsia="ru-RU"/>
        </w:rPr>
        <w:t xml:space="preserve"> заинтересованное лицо</w:t>
      </w:r>
      <w:r w:rsidRPr="00BE2457">
        <w:rPr>
          <w:rFonts w:ascii="Segoe UI" w:hAnsi="Segoe UI" w:cs="Segoe UI"/>
          <w:bCs/>
        </w:rPr>
        <w:t xml:space="preserve"> может обратиться в офис приема и выдачи документов Кадастровой палаты по Красноярскому краю или МФЦ «Мои документы». Также, подать документы можно направив их в адрес Кадастровой палаты почтовым отправлением. </w:t>
      </w:r>
    </w:p>
    <w:p w:rsidR="00BE2457" w:rsidRPr="00BE2457" w:rsidRDefault="00BE2457" w:rsidP="00BE2457">
      <w:pPr>
        <w:ind w:firstLine="708"/>
        <w:contextualSpacing/>
        <w:jc w:val="both"/>
        <w:rPr>
          <w:rFonts w:ascii="Segoe UI" w:hAnsi="Segoe UI" w:cs="Segoe UI"/>
          <w:bCs/>
        </w:rPr>
      </w:pPr>
      <w:r w:rsidRPr="00BE2457">
        <w:rPr>
          <w:rFonts w:ascii="Segoe UI" w:hAnsi="Segoe UI" w:cs="Segoe UI"/>
          <w:bCs/>
        </w:rPr>
        <w:t xml:space="preserve">В случае подачи заявления указанными способами постановка на кадастровый учет будет осуществлена в течение пяти рабочих дней, а регистрация права в течение семи рабочих дней. В случае одновременного кадастрового учета и государственной регистрации процедура займет десять рабочих дней. Если заявление подано через МФЦ, то срок его обработки увеличится на два рабочих дня и составит семь, девять и двенадцать рабочих дней соответственно. </w:t>
      </w:r>
    </w:p>
    <w:p w:rsidR="009A1C09" w:rsidRPr="00BE2457" w:rsidRDefault="00BE2457" w:rsidP="00BE2457">
      <w:pPr>
        <w:suppressAutoHyphens w:val="0"/>
        <w:autoSpaceDE w:val="0"/>
        <w:autoSpaceDN w:val="0"/>
        <w:adjustRightInd w:val="0"/>
        <w:ind w:firstLine="540"/>
        <w:jc w:val="both"/>
        <w:rPr>
          <w:rFonts w:ascii="Segoe UI" w:hAnsi="Segoe UI" w:cs="Segoe UI"/>
          <w:noProof/>
          <w:lang w:eastAsia="ru-RU"/>
        </w:rPr>
      </w:pPr>
      <w:r w:rsidRPr="00BE2457">
        <w:rPr>
          <w:rFonts w:ascii="Segoe UI" w:hAnsi="Segoe UI" w:cs="Segoe UI"/>
          <w:bCs/>
        </w:rPr>
        <w:t xml:space="preserve">Однако наиболее оптимальным способом подачи документов, на наш взгляд, является подача документов в электронном виде посредством сервиса «Личный кабинет» на официальном сайте Росреестра. Во-первых, данный способ не требует затрат времени на посещение офиса с целью подачи документов.  Во-вторых, срок кадастрового учета в таком случае составит четыре рабочих дня, регистрация прав займет три рабочих дня, а одновременная процедура кадастрового учета и регистрации прав продлится шесть рабочих дней. </w:t>
      </w:r>
    </w:p>
    <w:sectPr w:rsidR="009A1C09" w:rsidRPr="00BE2457" w:rsidSect="008B66C4">
      <w:footerReference w:type="default" r:id="rId9"/>
      <w:footerReference w:type="first" r:id="rId10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863" w:rsidRDefault="001B2863">
      <w:r>
        <w:separator/>
      </w:r>
    </w:p>
  </w:endnote>
  <w:endnote w:type="continuationSeparator" w:id="0">
    <w:p w:rsidR="001B2863" w:rsidRDefault="001B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63" w:rsidRDefault="001B2863">
    <w:pPr>
      <w:pStyle w:val="ab"/>
    </w:pPr>
    <w:r>
      <w:rPr>
        <w:sz w:val="16"/>
        <w:szCs w:val="16"/>
      </w:rPr>
      <w:t>Филиал ФГБУ «ФКП Росреестра» по КК</w:t>
    </w:r>
  </w:p>
  <w:p w:rsidR="001B2863" w:rsidRDefault="006D5B10">
    <w:pPr>
      <w:pStyle w:val="ab"/>
    </w:pP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BE2457">
      <w:rPr>
        <w:noProof/>
        <w:sz w:val="16"/>
        <w:szCs w:val="16"/>
      </w:rPr>
      <w:t>22.03.2018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BE2457">
      <w:rPr>
        <w:noProof/>
        <w:sz w:val="16"/>
        <w:szCs w:val="16"/>
      </w:rPr>
      <w:t>10:23:59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                                     </w:t>
    </w:r>
    <w:r w:rsidR="001B2863"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BE2457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BE2457">
      <w:rPr>
        <w:rStyle w:val="a4"/>
        <w:noProof/>
        <w:sz w:val="16"/>
        <w:szCs w:val="16"/>
      </w:rPr>
      <w:t>2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63" w:rsidRDefault="001B286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863" w:rsidRDefault="001B2863">
      <w:r>
        <w:separator/>
      </w:r>
    </w:p>
  </w:footnote>
  <w:footnote w:type="continuationSeparator" w:id="0">
    <w:p w:rsidR="001B2863" w:rsidRDefault="001B28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.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4F2D3B"/>
    <w:multiLevelType w:val="hybridMultilevel"/>
    <w:tmpl w:val="EC400F10"/>
    <w:lvl w:ilvl="0" w:tplc="FAEAA860">
      <w:start w:val="1"/>
      <w:numFmt w:val="decimal"/>
      <w:pStyle w:val="Heading4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2B2C"/>
    <w:rsid w:val="00013801"/>
    <w:rsid w:val="00021672"/>
    <w:rsid w:val="0002561D"/>
    <w:rsid w:val="00027B7F"/>
    <w:rsid w:val="00037DB8"/>
    <w:rsid w:val="00042083"/>
    <w:rsid w:val="0004273C"/>
    <w:rsid w:val="00050C35"/>
    <w:rsid w:val="000612C4"/>
    <w:rsid w:val="000625F7"/>
    <w:rsid w:val="00064561"/>
    <w:rsid w:val="000676CF"/>
    <w:rsid w:val="000927AC"/>
    <w:rsid w:val="000935E5"/>
    <w:rsid w:val="000A29CD"/>
    <w:rsid w:val="000A3975"/>
    <w:rsid w:val="000B00FD"/>
    <w:rsid w:val="000C09CA"/>
    <w:rsid w:val="000C571C"/>
    <w:rsid w:val="000D47F4"/>
    <w:rsid w:val="000E150B"/>
    <w:rsid w:val="000E38EA"/>
    <w:rsid w:val="000E7954"/>
    <w:rsid w:val="000F05E7"/>
    <w:rsid w:val="000F5D9B"/>
    <w:rsid w:val="00112033"/>
    <w:rsid w:val="00114E27"/>
    <w:rsid w:val="001156B6"/>
    <w:rsid w:val="00117505"/>
    <w:rsid w:val="00120F74"/>
    <w:rsid w:val="001238C7"/>
    <w:rsid w:val="00123A0B"/>
    <w:rsid w:val="00127BC0"/>
    <w:rsid w:val="00130B19"/>
    <w:rsid w:val="00134BE3"/>
    <w:rsid w:val="00136912"/>
    <w:rsid w:val="00140DD1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386E"/>
    <w:rsid w:val="00193A98"/>
    <w:rsid w:val="00196E2A"/>
    <w:rsid w:val="0019734A"/>
    <w:rsid w:val="001B08D5"/>
    <w:rsid w:val="001B2863"/>
    <w:rsid w:val="001B75FD"/>
    <w:rsid w:val="001C2B84"/>
    <w:rsid w:val="001C2FA2"/>
    <w:rsid w:val="001C3C85"/>
    <w:rsid w:val="001D7BA9"/>
    <w:rsid w:val="001E2346"/>
    <w:rsid w:val="001E423D"/>
    <w:rsid w:val="001F486C"/>
    <w:rsid w:val="001F75C3"/>
    <w:rsid w:val="00200DBF"/>
    <w:rsid w:val="00200E1D"/>
    <w:rsid w:val="0020305C"/>
    <w:rsid w:val="00213EE1"/>
    <w:rsid w:val="0022014E"/>
    <w:rsid w:val="00221389"/>
    <w:rsid w:val="00225E0B"/>
    <w:rsid w:val="00241E9E"/>
    <w:rsid w:val="00241F4A"/>
    <w:rsid w:val="002431CB"/>
    <w:rsid w:val="00243AB3"/>
    <w:rsid w:val="002466F2"/>
    <w:rsid w:val="00254393"/>
    <w:rsid w:val="0025534B"/>
    <w:rsid w:val="00255402"/>
    <w:rsid w:val="00257A51"/>
    <w:rsid w:val="0026594F"/>
    <w:rsid w:val="00266431"/>
    <w:rsid w:val="002760EE"/>
    <w:rsid w:val="002775E9"/>
    <w:rsid w:val="00280BDC"/>
    <w:rsid w:val="00281FA5"/>
    <w:rsid w:val="002856F6"/>
    <w:rsid w:val="00286D2D"/>
    <w:rsid w:val="00295C86"/>
    <w:rsid w:val="002B583F"/>
    <w:rsid w:val="002C72D5"/>
    <w:rsid w:val="002D67F1"/>
    <w:rsid w:val="002D7A9C"/>
    <w:rsid w:val="002D7EA8"/>
    <w:rsid w:val="002E2E0B"/>
    <w:rsid w:val="002E41F7"/>
    <w:rsid w:val="002F0D7C"/>
    <w:rsid w:val="003021B5"/>
    <w:rsid w:val="00304EA9"/>
    <w:rsid w:val="00330A29"/>
    <w:rsid w:val="00334871"/>
    <w:rsid w:val="0034708E"/>
    <w:rsid w:val="003522D5"/>
    <w:rsid w:val="00357E06"/>
    <w:rsid w:val="00361E6B"/>
    <w:rsid w:val="00366632"/>
    <w:rsid w:val="00373655"/>
    <w:rsid w:val="003756CC"/>
    <w:rsid w:val="00381190"/>
    <w:rsid w:val="003830E5"/>
    <w:rsid w:val="00386AB6"/>
    <w:rsid w:val="00397281"/>
    <w:rsid w:val="00397D49"/>
    <w:rsid w:val="003A01E0"/>
    <w:rsid w:val="003C1B3E"/>
    <w:rsid w:val="003C6FA5"/>
    <w:rsid w:val="003D4755"/>
    <w:rsid w:val="003E7378"/>
    <w:rsid w:val="004010CA"/>
    <w:rsid w:val="00407EB4"/>
    <w:rsid w:val="00412F7A"/>
    <w:rsid w:val="00413774"/>
    <w:rsid w:val="00415D55"/>
    <w:rsid w:val="0041723A"/>
    <w:rsid w:val="00420DBA"/>
    <w:rsid w:val="00421ECC"/>
    <w:rsid w:val="0042537A"/>
    <w:rsid w:val="004463FC"/>
    <w:rsid w:val="004504B9"/>
    <w:rsid w:val="004547AE"/>
    <w:rsid w:val="00486B22"/>
    <w:rsid w:val="00487B2E"/>
    <w:rsid w:val="00497059"/>
    <w:rsid w:val="004A3542"/>
    <w:rsid w:val="004A3FEB"/>
    <w:rsid w:val="004A5FB6"/>
    <w:rsid w:val="004A7B34"/>
    <w:rsid w:val="004B65B3"/>
    <w:rsid w:val="004C328A"/>
    <w:rsid w:val="004C5E35"/>
    <w:rsid w:val="004D2879"/>
    <w:rsid w:val="004D5502"/>
    <w:rsid w:val="004D6194"/>
    <w:rsid w:val="004F61E3"/>
    <w:rsid w:val="005150A8"/>
    <w:rsid w:val="00522C77"/>
    <w:rsid w:val="005248BB"/>
    <w:rsid w:val="00532A69"/>
    <w:rsid w:val="00532AC3"/>
    <w:rsid w:val="0053528A"/>
    <w:rsid w:val="00535565"/>
    <w:rsid w:val="00535D1B"/>
    <w:rsid w:val="0054472D"/>
    <w:rsid w:val="00546561"/>
    <w:rsid w:val="005561A3"/>
    <w:rsid w:val="005654E7"/>
    <w:rsid w:val="00570940"/>
    <w:rsid w:val="00570B91"/>
    <w:rsid w:val="0057123F"/>
    <w:rsid w:val="00571B83"/>
    <w:rsid w:val="00572495"/>
    <w:rsid w:val="00572D05"/>
    <w:rsid w:val="00580B0C"/>
    <w:rsid w:val="00583B87"/>
    <w:rsid w:val="005973B2"/>
    <w:rsid w:val="005A2CE1"/>
    <w:rsid w:val="005A7A3A"/>
    <w:rsid w:val="005B2987"/>
    <w:rsid w:val="005B2BCE"/>
    <w:rsid w:val="005B30A7"/>
    <w:rsid w:val="005D0605"/>
    <w:rsid w:val="005E3236"/>
    <w:rsid w:val="005E6E61"/>
    <w:rsid w:val="005F237D"/>
    <w:rsid w:val="00613FFB"/>
    <w:rsid w:val="00617206"/>
    <w:rsid w:val="00617AE5"/>
    <w:rsid w:val="006366EB"/>
    <w:rsid w:val="00644D17"/>
    <w:rsid w:val="0065097B"/>
    <w:rsid w:val="0065321C"/>
    <w:rsid w:val="0065445D"/>
    <w:rsid w:val="006556A1"/>
    <w:rsid w:val="006653F9"/>
    <w:rsid w:val="006664DA"/>
    <w:rsid w:val="00667FAA"/>
    <w:rsid w:val="00673779"/>
    <w:rsid w:val="00677AD8"/>
    <w:rsid w:val="006864A6"/>
    <w:rsid w:val="0068694F"/>
    <w:rsid w:val="006923F3"/>
    <w:rsid w:val="006933F4"/>
    <w:rsid w:val="006967C8"/>
    <w:rsid w:val="006A2433"/>
    <w:rsid w:val="006A6C24"/>
    <w:rsid w:val="006B594F"/>
    <w:rsid w:val="006C11A7"/>
    <w:rsid w:val="006C37D3"/>
    <w:rsid w:val="006C4D15"/>
    <w:rsid w:val="006C7C14"/>
    <w:rsid w:val="006D4113"/>
    <w:rsid w:val="006D5B10"/>
    <w:rsid w:val="006E4365"/>
    <w:rsid w:val="007037CD"/>
    <w:rsid w:val="00707E56"/>
    <w:rsid w:val="00710F70"/>
    <w:rsid w:val="00712CB7"/>
    <w:rsid w:val="0071536D"/>
    <w:rsid w:val="00715C12"/>
    <w:rsid w:val="007160A1"/>
    <w:rsid w:val="007311A2"/>
    <w:rsid w:val="00732C2A"/>
    <w:rsid w:val="007425FE"/>
    <w:rsid w:val="00755A6A"/>
    <w:rsid w:val="00781B74"/>
    <w:rsid w:val="0078686F"/>
    <w:rsid w:val="007A0053"/>
    <w:rsid w:val="007A52B6"/>
    <w:rsid w:val="007B129F"/>
    <w:rsid w:val="007B1D27"/>
    <w:rsid w:val="007B5B7C"/>
    <w:rsid w:val="007C2BDE"/>
    <w:rsid w:val="007C41D6"/>
    <w:rsid w:val="007C59C8"/>
    <w:rsid w:val="007D2692"/>
    <w:rsid w:val="007F1E37"/>
    <w:rsid w:val="007F5BD7"/>
    <w:rsid w:val="007F68CF"/>
    <w:rsid w:val="0083145E"/>
    <w:rsid w:val="00841534"/>
    <w:rsid w:val="008472FB"/>
    <w:rsid w:val="008506C5"/>
    <w:rsid w:val="008573FD"/>
    <w:rsid w:val="00875F2C"/>
    <w:rsid w:val="00880EF5"/>
    <w:rsid w:val="0088191A"/>
    <w:rsid w:val="00895CE5"/>
    <w:rsid w:val="008A0EC7"/>
    <w:rsid w:val="008A6451"/>
    <w:rsid w:val="008B66C4"/>
    <w:rsid w:val="008D0FF8"/>
    <w:rsid w:val="008D2C55"/>
    <w:rsid w:val="008D61D1"/>
    <w:rsid w:val="008D7AA8"/>
    <w:rsid w:val="008E1FDA"/>
    <w:rsid w:val="008E767F"/>
    <w:rsid w:val="008E7891"/>
    <w:rsid w:val="008F27B0"/>
    <w:rsid w:val="008F503C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277E9"/>
    <w:rsid w:val="009414D3"/>
    <w:rsid w:val="0094211B"/>
    <w:rsid w:val="009436E3"/>
    <w:rsid w:val="00956F77"/>
    <w:rsid w:val="009727A3"/>
    <w:rsid w:val="00976784"/>
    <w:rsid w:val="00976FAB"/>
    <w:rsid w:val="00982440"/>
    <w:rsid w:val="009865F8"/>
    <w:rsid w:val="0099059C"/>
    <w:rsid w:val="00991515"/>
    <w:rsid w:val="009928BC"/>
    <w:rsid w:val="009A1C09"/>
    <w:rsid w:val="009A2A11"/>
    <w:rsid w:val="009B1E10"/>
    <w:rsid w:val="009B3095"/>
    <w:rsid w:val="009B748A"/>
    <w:rsid w:val="009D6CA5"/>
    <w:rsid w:val="009D7976"/>
    <w:rsid w:val="009D7F86"/>
    <w:rsid w:val="009E287E"/>
    <w:rsid w:val="009E56F2"/>
    <w:rsid w:val="009F3001"/>
    <w:rsid w:val="00A00D7B"/>
    <w:rsid w:val="00A0386B"/>
    <w:rsid w:val="00A1421D"/>
    <w:rsid w:val="00A147BC"/>
    <w:rsid w:val="00A21C3D"/>
    <w:rsid w:val="00A2349D"/>
    <w:rsid w:val="00A26793"/>
    <w:rsid w:val="00A267A9"/>
    <w:rsid w:val="00A327E7"/>
    <w:rsid w:val="00A35083"/>
    <w:rsid w:val="00A420EA"/>
    <w:rsid w:val="00A439CF"/>
    <w:rsid w:val="00A47F18"/>
    <w:rsid w:val="00A52314"/>
    <w:rsid w:val="00A545BF"/>
    <w:rsid w:val="00A606CB"/>
    <w:rsid w:val="00A60D64"/>
    <w:rsid w:val="00A679D4"/>
    <w:rsid w:val="00A75D63"/>
    <w:rsid w:val="00A850DB"/>
    <w:rsid w:val="00A97F11"/>
    <w:rsid w:val="00AA2BE3"/>
    <w:rsid w:val="00AB22EF"/>
    <w:rsid w:val="00AD1C29"/>
    <w:rsid w:val="00AD7968"/>
    <w:rsid w:val="00AE1621"/>
    <w:rsid w:val="00AE24AF"/>
    <w:rsid w:val="00AE6B54"/>
    <w:rsid w:val="00AE6BA5"/>
    <w:rsid w:val="00AE7F1E"/>
    <w:rsid w:val="00AF00BF"/>
    <w:rsid w:val="00AF0A41"/>
    <w:rsid w:val="00B01AC5"/>
    <w:rsid w:val="00B03654"/>
    <w:rsid w:val="00B11CAC"/>
    <w:rsid w:val="00B1510C"/>
    <w:rsid w:val="00B16DCA"/>
    <w:rsid w:val="00B2359B"/>
    <w:rsid w:val="00B328ED"/>
    <w:rsid w:val="00B33A7E"/>
    <w:rsid w:val="00B3725C"/>
    <w:rsid w:val="00B44CFB"/>
    <w:rsid w:val="00B62FC4"/>
    <w:rsid w:val="00B83A44"/>
    <w:rsid w:val="00B849BB"/>
    <w:rsid w:val="00B92739"/>
    <w:rsid w:val="00BA156C"/>
    <w:rsid w:val="00BC5699"/>
    <w:rsid w:val="00BE2457"/>
    <w:rsid w:val="00BF0A43"/>
    <w:rsid w:val="00BF4C4D"/>
    <w:rsid w:val="00C03BAC"/>
    <w:rsid w:val="00C12AB3"/>
    <w:rsid w:val="00C3265C"/>
    <w:rsid w:val="00C42B30"/>
    <w:rsid w:val="00C4745B"/>
    <w:rsid w:val="00C5221E"/>
    <w:rsid w:val="00C616BA"/>
    <w:rsid w:val="00C8306E"/>
    <w:rsid w:val="00C86BFE"/>
    <w:rsid w:val="00C942EC"/>
    <w:rsid w:val="00C94968"/>
    <w:rsid w:val="00CA5E39"/>
    <w:rsid w:val="00CB1DA8"/>
    <w:rsid w:val="00CB2C27"/>
    <w:rsid w:val="00CB4E92"/>
    <w:rsid w:val="00CB76A6"/>
    <w:rsid w:val="00CC2DB7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5653"/>
    <w:rsid w:val="00D2694E"/>
    <w:rsid w:val="00D302A8"/>
    <w:rsid w:val="00D40372"/>
    <w:rsid w:val="00D46406"/>
    <w:rsid w:val="00D66E80"/>
    <w:rsid w:val="00D716EA"/>
    <w:rsid w:val="00D74E73"/>
    <w:rsid w:val="00D94A28"/>
    <w:rsid w:val="00D95332"/>
    <w:rsid w:val="00DA0A3F"/>
    <w:rsid w:val="00DA42C7"/>
    <w:rsid w:val="00DA54AF"/>
    <w:rsid w:val="00DB0222"/>
    <w:rsid w:val="00DD1273"/>
    <w:rsid w:val="00DD48D0"/>
    <w:rsid w:val="00DD62E9"/>
    <w:rsid w:val="00DE014B"/>
    <w:rsid w:val="00DF03EA"/>
    <w:rsid w:val="00DF2F4F"/>
    <w:rsid w:val="00E022C1"/>
    <w:rsid w:val="00E0263D"/>
    <w:rsid w:val="00E046E4"/>
    <w:rsid w:val="00E11029"/>
    <w:rsid w:val="00E14240"/>
    <w:rsid w:val="00E1711E"/>
    <w:rsid w:val="00E1772B"/>
    <w:rsid w:val="00E21254"/>
    <w:rsid w:val="00E21273"/>
    <w:rsid w:val="00E220C6"/>
    <w:rsid w:val="00E24EFF"/>
    <w:rsid w:val="00E34516"/>
    <w:rsid w:val="00E4150C"/>
    <w:rsid w:val="00E503BD"/>
    <w:rsid w:val="00E511FD"/>
    <w:rsid w:val="00E72D0C"/>
    <w:rsid w:val="00E75BD2"/>
    <w:rsid w:val="00E86223"/>
    <w:rsid w:val="00E979C5"/>
    <w:rsid w:val="00EA2650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06DCC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951"/>
    <w:rsid w:val="00F80A2E"/>
    <w:rsid w:val="00F865A7"/>
    <w:rsid w:val="00F92F3E"/>
    <w:rsid w:val="00FA09B1"/>
    <w:rsid w:val="00FA1339"/>
    <w:rsid w:val="00FA3146"/>
    <w:rsid w:val="00FA3CE9"/>
    <w:rsid w:val="00FA52A8"/>
    <w:rsid w:val="00FB4AC1"/>
    <w:rsid w:val="00FC56FA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Heading4">
    <w:name w:val="Heading 4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673779"/>
    <w:pPr>
      <w:suppressAutoHyphens/>
      <w:spacing w:after="200"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ConsPlusNormal0">
    <w:name w:val="ConsPlusNormal"/>
    <w:rsid w:val="00B328ED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wps/portal/ais_rk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Vlad</cp:lastModifiedBy>
  <cp:revision>3</cp:revision>
  <cp:lastPrinted>2017-12-19T02:55:00Z</cp:lastPrinted>
  <dcterms:created xsi:type="dcterms:W3CDTF">2018-03-22T03:23:00Z</dcterms:created>
  <dcterms:modified xsi:type="dcterms:W3CDTF">2018-03-22T03:24:00Z</dcterms:modified>
</cp:coreProperties>
</file>