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985BB6" w:rsidRPr="00985BB6" w:rsidRDefault="00985BB6" w:rsidP="00AC0B75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C0B75" w:rsidRDefault="00985BB6" w:rsidP="00AC0B75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</w:t>
      </w:r>
      <w:r w:rsidR="00AC0B75" w:rsidRPr="00AC0B7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Данные государственного  фонда  помогут  </w:t>
      </w:r>
    </w:p>
    <w:p w:rsidR="00AC0B75" w:rsidRPr="00AC0B75" w:rsidRDefault="00AC0B75" w:rsidP="00AC0B75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AC0B7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решить  вопросы  с недвижимостью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  <w:b/>
        </w:rPr>
      </w:pPr>
      <w:r w:rsidRPr="00AC0B7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3194D8" wp14:editId="3F27E109">
            <wp:simplePos x="0" y="0"/>
            <wp:positionH relativeFrom="column">
              <wp:posOffset>156845</wp:posOffset>
            </wp:positionH>
            <wp:positionV relativeFrom="paragraph">
              <wp:posOffset>11430</wp:posOffset>
            </wp:positionV>
            <wp:extent cx="2971800" cy="2229485"/>
            <wp:effectExtent l="0" t="0" r="0" b="0"/>
            <wp:wrapSquare wrapText="bothSides"/>
            <wp:docPr id="1" name="Рисунок 1" descr="https://b1.culture.ru/c/56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1.culture.ru/c/569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B75">
        <w:rPr>
          <w:rFonts w:ascii="Segoe UI" w:hAnsi="Segoe UI" w:cs="Segoe UI"/>
          <w:b/>
        </w:rPr>
        <w:t xml:space="preserve">Гражданину для подтверждения права на земельный участок требуется свидетельство о праве на земельный участок, выданное в 1993 году. Также для предъявления в суде необходимо землеустроительное дело, подготовленное в 2001 году. Указанные документы владельцем утеряны, и он интересуется, </w:t>
      </w:r>
      <w:r>
        <w:rPr>
          <w:rFonts w:ascii="Segoe UI" w:hAnsi="Segoe UI" w:cs="Segoe UI"/>
          <w:b/>
        </w:rPr>
        <w:t>существует</w:t>
      </w:r>
      <w:r w:rsidRPr="00AC0B75">
        <w:rPr>
          <w:rFonts w:ascii="Segoe UI" w:hAnsi="Segoe UI" w:cs="Segoe UI"/>
          <w:b/>
        </w:rPr>
        <w:t xml:space="preserve"> ли возможность их восстановления.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  <w:r w:rsidRPr="00AC0B75">
        <w:rPr>
          <w:rFonts w:ascii="Segoe UI" w:hAnsi="Segoe UI" w:cs="Segoe UI"/>
        </w:rPr>
        <w:t xml:space="preserve">Отвечая на данный вопрос, отметим, что вторые экземпляры свидетельств о праве на землю, выдававшиеся в свое время земельными комитетами, а также землеустроительных дел, подготовленных в ходе межевания земельных участков, вплоть до марта 2008 года, хранятся в государственном фонде данных землеустройства. 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  <w:r w:rsidRPr="00AC0B75">
        <w:rPr>
          <w:rFonts w:ascii="Segoe UI" w:hAnsi="Segoe UI" w:cs="Segoe UI"/>
        </w:rPr>
        <w:t xml:space="preserve">Также в государственном фонде данных содержатся материалы инвентаризации земель населенных пунктов и материалы по перерегистрации земель в коллективных садах, материалы оценки качества земель и материалы по описанию местоположения границ муниципальных образований, населенных пунктов, территориальных зон и зон с особыми условиями использования территорий и др. 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  <w:r w:rsidRPr="00AC0B75">
        <w:rPr>
          <w:rFonts w:ascii="Segoe UI" w:hAnsi="Segoe UI" w:cs="Segoe UI"/>
        </w:rPr>
        <w:t>Учитывая достаточно широкий перечень документов, находящихся на хранении в государственном фонде данных, они могут быть востребованы не только индивидуальными владельцами объектов недвижимости, но также и органами власти, кадастровыми инженерами и другими инстанциями.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  <w:r w:rsidRPr="00AC0B75">
        <w:rPr>
          <w:rFonts w:ascii="Segoe UI" w:hAnsi="Segoe UI" w:cs="Segoe UI"/>
        </w:rPr>
        <w:t xml:space="preserve"> Для получения необходимых материалов следует заполнить заявление, бланк которого размещен на официальном сайте Росреестра, и подать его в офис Кадастровой палаты. Также заявление можно направить почтой на адрес Управление Росреестра по Красноярскому краю (ул. Дубровинского, 114, г. Красноярск, 660021) или обратиться лично по указанному адресу. </w:t>
      </w:r>
    </w:p>
    <w:p w:rsidR="00AC0B75" w:rsidRPr="00AC0B75" w:rsidRDefault="00AC0B75" w:rsidP="00AC0B75">
      <w:pPr>
        <w:ind w:firstLine="708"/>
        <w:contextualSpacing/>
        <w:jc w:val="both"/>
        <w:rPr>
          <w:rFonts w:ascii="Segoe UI" w:hAnsi="Segoe UI" w:cs="Segoe UI"/>
        </w:rPr>
      </w:pPr>
      <w:r w:rsidRPr="00AC0B75">
        <w:rPr>
          <w:rFonts w:ascii="Segoe UI" w:hAnsi="Segoe UI" w:cs="Segoe UI"/>
        </w:rPr>
        <w:t>Документы государственного фонда данных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соответствующего заявления в Управление Росреестра.</w:t>
      </w:r>
    </w:p>
    <w:p w:rsidR="009A1C09" w:rsidRPr="00985BB6" w:rsidRDefault="009A1C09" w:rsidP="00AC0B75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76F89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76F89">
      <w:rPr>
        <w:noProof/>
        <w:sz w:val="16"/>
        <w:szCs w:val="16"/>
      </w:rPr>
      <w:t>15:20:37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76F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76F8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76F89"/>
    <w:rsid w:val="00781B74"/>
    <w:rsid w:val="0078686F"/>
    <w:rsid w:val="007A0053"/>
    <w:rsid w:val="007A1051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0B75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2018-09-24T08:20:00Z</cp:lastPrinted>
  <dcterms:created xsi:type="dcterms:W3CDTF">2018-09-21T07:06:00Z</dcterms:created>
  <dcterms:modified xsi:type="dcterms:W3CDTF">2018-09-24T08:20:00Z</dcterms:modified>
</cp:coreProperties>
</file>