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BD" w:rsidRDefault="00D27A5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690EBD" w:rsidRDefault="00690EBD"/>
    <w:p w:rsidR="00690EBD" w:rsidRPr="00F540E2" w:rsidRDefault="00690EBD" w:rsidP="00F540E2">
      <w:pPr>
        <w:jc w:val="center"/>
        <w:rPr>
          <w:rFonts w:ascii="Times New Roman" w:hAnsi="Times New Roman"/>
          <w:b/>
          <w:sz w:val="28"/>
          <w:szCs w:val="28"/>
        </w:rPr>
      </w:pPr>
      <w:r w:rsidRPr="00F540E2">
        <w:rPr>
          <w:rFonts w:ascii="Times New Roman" w:hAnsi="Times New Roman"/>
          <w:b/>
          <w:sz w:val="28"/>
          <w:szCs w:val="28"/>
        </w:rPr>
        <w:t>Государственный фонд данных</w:t>
      </w:r>
    </w:p>
    <w:p w:rsidR="00690EBD" w:rsidRDefault="00690EBD" w:rsidP="008D2C6A">
      <w:pPr>
        <w:jc w:val="both"/>
        <w:rPr>
          <w:rFonts w:ascii="Times New Roman" w:hAnsi="Times New Roman"/>
          <w:sz w:val="26"/>
          <w:szCs w:val="26"/>
        </w:rPr>
      </w:pPr>
      <w:r w:rsidRPr="00204EBD">
        <w:rPr>
          <w:rFonts w:ascii="Times New Roman" w:hAnsi="Times New Roman"/>
          <w:sz w:val="26"/>
          <w:szCs w:val="26"/>
        </w:rPr>
        <w:t xml:space="preserve">Управлением </w:t>
      </w:r>
      <w:proofErr w:type="spellStart"/>
      <w:r w:rsidRPr="00204EBD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204EBD">
        <w:rPr>
          <w:rFonts w:ascii="Times New Roman" w:hAnsi="Times New Roman"/>
          <w:sz w:val="26"/>
          <w:szCs w:val="26"/>
        </w:rPr>
        <w:t xml:space="preserve"> по Красноярскому краю </w:t>
      </w:r>
      <w:r>
        <w:rPr>
          <w:rFonts w:ascii="Times New Roman" w:hAnsi="Times New Roman"/>
          <w:sz w:val="26"/>
          <w:szCs w:val="26"/>
        </w:rPr>
        <w:t>осуществляет</w:t>
      </w:r>
      <w:r w:rsidRPr="00204EBD">
        <w:rPr>
          <w:rFonts w:ascii="Times New Roman" w:hAnsi="Times New Roman"/>
          <w:sz w:val="26"/>
          <w:szCs w:val="26"/>
        </w:rPr>
        <w:t xml:space="preserve"> ведение государственного фонда данных, полученных в результате проведе</w:t>
      </w:r>
      <w:r>
        <w:rPr>
          <w:rFonts w:ascii="Times New Roman" w:hAnsi="Times New Roman"/>
          <w:sz w:val="26"/>
          <w:szCs w:val="26"/>
        </w:rPr>
        <w:t>ния землеустройства (ГФДЗ</w:t>
      </w:r>
      <w:r w:rsidRPr="00204EBD">
        <w:rPr>
          <w:rFonts w:ascii="Times New Roman" w:hAnsi="Times New Roman"/>
          <w:sz w:val="26"/>
          <w:szCs w:val="26"/>
        </w:rPr>
        <w:t>), включающего оказание государственной услуги по предоставлению заинтересованным лицам копий (выписок, фрагментов) документов Фонда данных</w:t>
      </w:r>
      <w:r>
        <w:rPr>
          <w:rFonts w:ascii="Times New Roman" w:hAnsi="Times New Roman"/>
          <w:sz w:val="26"/>
          <w:szCs w:val="26"/>
        </w:rPr>
        <w:t>.</w:t>
      </w:r>
    </w:p>
    <w:p w:rsidR="00690EBD" w:rsidRPr="00BF2F79" w:rsidRDefault="00690EBD">
      <w:pPr>
        <w:rPr>
          <w:rFonts w:ascii="Times New Roman" w:hAnsi="Times New Roman"/>
          <w:b/>
          <w:sz w:val="26"/>
          <w:szCs w:val="26"/>
        </w:rPr>
      </w:pPr>
      <w:r w:rsidRPr="00BF2F79">
        <w:rPr>
          <w:rFonts w:ascii="Times New Roman" w:hAnsi="Times New Roman"/>
          <w:b/>
          <w:sz w:val="26"/>
          <w:szCs w:val="26"/>
        </w:rPr>
        <w:t>Какая информация содержится ГФДЗ?</w:t>
      </w:r>
    </w:p>
    <w:p w:rsidR="00690EBD" w:rsidRDefault="00690EBD" w:rsidP="00F54B01">
      <w:pPr>
        <w:jc w:val="both"/>
        <w:rPr>
          <w:rFonts w:ascii="Times New Roman" w:hAnsi="Times New Roman"/>
          <w:sz w:val="26"/>
          <w:szCs w:val="26"/>
        </w:rPr>
      </w:pPr>
      <w:r w:rsidRPr="00204EBD">
        <w:rPr>
          <w:rFonts w:ascii="Times New Roman" w:hAnsi="Times New Roman"/>
          <w:sz w:val="26"/>
          <w:szCs w:val="26"/>
        </w:rPr>
        <w:t>В данный фонд в силу Федерального закона «О землеустройстве» включена вся землеустроительная документация, полученная в результате проведения работ по землеустройству, накопленная на дату принятия эт</w:t>
      </w:r>
      <w:r>
        <w:rPr>
          <w:rFonts w:ascii="Times New Roman" w:hAnsi="Times New Roman"/>
          <w:sz w:val="26"/>
          <w:szCs w:val="26"/>
        </w:rPr>
        <w:t>ого закона (2001 год).</w:t>
      </w:r>
      <w:r w:rsidRPr="00204E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Землеустроительная документация, включенная в ГДФЗ, является федеральной собственностью. Лица, осуществляющие проведение землеустройства, бесплатно передают один экземпляр подготовленной ими землеустроительной документации в ГФДЗ</w:t>
      </w:r>
    </w:p>
    <w:p w:rsidR="00690EBD" w:rsidRPr="00204EBD" w:rsidRDefault="00690EBD" w:rsidP="00F54B0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04EBD">
        <w:rPr>
          <w:rFonts w:ascii="Times New Roman" w:hAnsi="Times New Roman"/>
          <w:sz w:val="26"/>
          <w:szCs w:val="26"/>
        </w:rPr>
        <w:t xml:space="preserve"> Фонде данных</w:t>
      </w:r>
      <w:r>
        <w:rPr>
          <w:rFonts w:ascii="Times New Roman" w:hAnsi="Times New Roman"/>
          <w:sz w:val="26"/>
          <w:szCs w:val="26"/>
        </w:rPr>
        <w:t xml:space="preserve"> хранится  уникальная информация</w:t>
      </w:r>
      <w:r w:rsidRPr="00204EBD">
        <w:rPr>
          <w:rFonts w:ascii="Times New Roman" w:hAnsi="Times New Roman"/>
          <w:sz w:val="26"/>
          <w:szCs w:val="26"/>
        </w:rPr>
        <w:t xml:space="preserve"> о состоянии земель всего Красноярского края, включая материалы оценки качества сельскохозяйственных угодий, сведения о распределении земель сельскохозяйственного назначения в результате реорганизации сельскохозяйственных предприятий, сведения о границах как земельных участков (по состоянию до 01.03.2008), так и границах муниципальных образований, населённых пунктов, и многое другое.</w:t>
      </w:r>
    </w:p>
    <w:p w:rsidR="00690EBD" w:rsidRPr="00204EBD" w:rsidRDefault="00690EBD" w:rsidP="00F54B01">
      <w:pPr>
        <w:jc w:val="both"/>
        <w:rPr>
          <w:rFonts w:ascii="Times New Roman" w:hAnsi="Times New Roman"/>
          <w:sz w:val="26"/>
          <w:szCs w:val="26"/>
        </w:rPr>
      </w:pPr>
      <w:r w:rsidRPr="00204EBD">
        <w:rPr>
          <w:rFonts w:ascii="Times New Roman" w:hAnsi="Times New Roman"/>
          <w:sz w:val="26"/>
          <w:szCs w:val="26"/>
        </w:rPr>
        <w:t>Основную долю документов ГФДЗ составляют документы территориального землеустройства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4EBD">
        <w:rPr>
          <w:rFonts w:ascii="Times New Roman" w:hAnsi="Times New Roman"/>
          <w:sz w:val="26"/>
          <w:szCs w:val="26"/>
        </w:rPr>
        <w:t>межевые дела, проекты перераспределения земель, материалы по установлению местоположения гр</w:t>
      </w:r>
      <w:r>
        <w:rPr>
          <w:rFonts w:ascii="Times New Roman" w:hAnsi="Times New Roman"/>
          <w:sz w:val="26"/>
          <w:szCs w:val="26"/>
        </w:rPr>
        <w:t>аниц объектов землеустройства.</w:t>
      </w:r>
    </w:p>
    <w:p w:rsidR="00690EBD" w:rsidRPr="00BF2F79" w:rsidRDefault="00690EBD" w:rsidP="00F54B01">
      <w:pPr>
        <w:jc w:val="both"/>
        <w:rPr>
          <w:rFonts w:ascii="Times New Roman" w:hAnsi="Times New Roman"/>
          <w:b/>
          <w:sz w:val="26"/>
          <w:szCs w:val="26"/>
        </w:rPr>
      </w:pPr>
      <w:r w:rsidRPr="00BF2F79">
        <w:rPr>
          <w:rFonts w:ascii="Times New Roman" w:hAnsi="Times New Roman"/>
          <w:b/>
          <w:sz w:val="26"/>
          <w:szCs w:val="26"/>
        </w:rPr>
        <w:t>Кто может воспользоваться материалами ГФДЗ?</w:t>
      </w:r>
    </w:p>
    <w:p w:rsidR="00690EBD" w:rsidRPr="00204EBD" w:rsidRDefault="00690EBD" w:rsidP="0061397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Получить сведения из ГФДЗ могут любые заинтересованные лица, которые в заявительной форме запрашивают землеустроительную документацию. </w:t>
      </w:r>
      <w:proofErr w:type="gramStart"/>
      <w:r w:rsidRPr="00204EBD">
        <w:rPr>
          <w:rFonts w:ascii="Times New Roman" w:hAnsi="Times New Roman"/>
          <w:sz w:val="26"/>
          <w:szCs w:val="26"/>
        </w:rPr>
        <w:t>Предоставляются документы</w:t>
      </w:r>
      <w:proofErr w:type="gramEnd"/>
      <w:r w:rsidRPr="00204EBD">
        <w:rPr>
          <w:rFonts w:ascii="Times New Roman" w:hAnsi="Times New Roman"/>
          <w:sz w:val="26"/>
          <w:szCs w:val="26"/>
        </w:rPr>
        <w:t xml:space="preserve"> Фонда данных на основании заявления, поданного при личном обращении либо направленного почтовым отправлением. Плата за предоставление документов не взимается.</w:t>
      </w:r>
    </w:p>
    <w:p w:rsidR="00690EBD" w:rsidRPr="00204EBD" w:rsidRDefault="00690EBD" w:rsidP="00F54B0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субъектов геодезической и картографической деятельности, документы ф</w:t>
      </w:r>
      <w:r w:rsidRPr="00204EBD">
        <w:rPr>
          <w:rFonts w:ascii="Times New Roman" w:hAnsi="Times New Roman"/>
          <w:sz w:val="26"/>
          <w:szCs w:val="26"/>
        </w:rPr>
        <w:t>онда данных востребованы гражданами, юридическими лицами, индивидуальными предпринимателями, как исходные данные при проведении работ по межеванию земельных участков, а также по установлению местоположения границ объектов землеустройства, осуществления деятельности по планировке территорий, при рассмотрении земельных споров, а также представляют научную и историческую ценность.</w:t>
      </w:r>
    </w:p>
    <w:p w:rsidR="00690EBD" w:rsidRDefault="00690EBD" w:rsidP="00F54B0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Pr="00204EBD">
        <w:rPr>
          <w:rFonts w:ascii="Times New Roman" w:hAnsi="Times New Roman"/>
          <w:sz w:val="26"/>
          <w:szCs w:val="26"/>
        </w:rPr>
        <w:t xml:space="preserve"> связи с активной позицией граждан в части установления местоположения границ земельных участков н</w:t>
      </w:r>
      <w:r>
        <w:rPr>
          <w:rFonts w:ascii="Times New Roman" w:hAnsi="Times New Roman"/>
          <w:sz w:val="26"/>
          <w:szCs w:val="26"/>
        </w:rPr>
        <w:t>аиболее востребованными являются</w:t>
      </w:r>
      <w:r w:rsidRPr="00204EBD">
        <w:rPr>
          <w:rFonts w:ascii="Times New Roman" w:hAnsi="Times New Roman"/>
          <w:sz w:val="26"/>
          <w:szCs w:val="26"/>
        </w:rPr>
        <w:t xml:space="preserve"> документы о местоположении гр</w:t>
      </w:r>
      <w:r>
        <w:rPr>
          <w:rFonts w:ascii="Times New Roman" w:hAnsi="Times New Roman"/>
          <w:sz w:val="26"/>
          <w:szCs w:val="26"/>
        </w:rPr>
        <w:t xml:space="preserve">аниц садоводческих товариществ, </w:t>
      </w:r>
      <w:r w:rsidRPr="00204EBD">
        <w:rPr>
          <w:rFonts w:ascii="Times New Roman" w:hAnsi="Times New Roman"/>
          <w:sz w:val="26"/>
          <w:szCs w:val="26"/>
        </w:rPr>
        <w:t>материалы инвентаризации земель, проектов перераспределения земель.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4EBD">
        <w:rPr>
          <w:rFonts w:ascii="Times New Roman" w:hAnsi="Times New Roman"/>
          <w:sz w:val="26"/>
          <w:szCs w:val="26"/>
        </w:rPr>
        <w:t xml:space="preserve">Предоставление документов Фонда данных осуществляется центральным аппаратом Управления и территориальными отделами, в зависимости от места размещения документов. </w:t>
      </w:r>
    </w:p>
    <w:p w:rsidR="00690EBD" w:rsidRDefault="00690EBD" w:rsidP="00F54B0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статистике Управления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Красноярскому краю в рамках проведения государственной экспертизы  землеустроительной документации в ГФДЗ поступило 4471 землеустроительное дело, из них 4256 в отношении границ территориальных зон, 215 – в отношении границ муниципальных образований, населенных пунктов.</w:t>
      </w:r>
      <w:r w:rsidRPr="00F91C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ГФДЗ приняты землеустроительные дела по описанию границ</w:t>
      </w:r>
      <w:r w:rsidRPr="00A774E4">
        <w:rPr>
          <w:rFonts w:ascii="Times New Roman" w:hAnsi="Times New Roman"/>
          <w:sz w:val="26"/>
          <w:szCs w:val="26"/>
        </w:rPr>
        <w:t xml:space="preserve"> Красноярского края на </w:t>
      </w:r>
      <w:r>
        <w:rPr>
          <w:rFonts w:ascii="Times New Roman" w:hAnsi="Times New Roman"/>
          <w:sz w:val="26"/>
          <w:szCs w:val="26"/>
        </w:rPr>
        <w:t xml:space="preserve">участках с Ямало-Ненецким автономным округом, Ханты-Мансийским автономным округом – </w:t>
      </w:r>
      <w:proofErr w:type="spellStart"/>
      <w:r>
        <w:rPr>
          <w:rFonts w:ascii="Times New Roman" w:hAnsi="Times New Roman"/>
          <w:sz w:val="26"/>
          <w:szCs w:val="26"/>
        </w:rPr>
        <w:t>Югра</w:t>
      </w:r>
      <w:proofErr w:type="spellEnd"/>
      <w:r>
        <w:rPr>
          <w:rFonts w:ascii="Times New Roman" w:hAnsi="Times New Roman"/>
          <w:sz w:val="26"/>
          <w:szCs w:val="26"/>
        </w:rPr>
        <w:t>, Республикой Саха (Якутия), муниципального образования город Железногорск, 41 населенного пункта, 116 территориальных зон.</w:t>
      </w:r>
    </w:p>
    <w:p w:rsidR="00690EBD" w:rsidRPr="00FC4693" w:rsidRDefault="00690EBD" w:rsidP="00F54B0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Отметим, что в соответствии с Федеральным законом от 31.12.2017 №507-ФЗ из перечня объектов землеустройства исключены населенные пункты и территориальные зоны. Вместе с тем, Управлением будут приниматься землеустроительные дела, подготовленные в соответствии с государственными или муниципальными контрактами, заключенными в силу Закона №</w:t>
      </w:r>
      <w:r w:rsidR="00FC46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507-ФЗ (до 11.01.2018)</w:t>
      </w:r>
      <w:r w:rsidR="00FC4693">
        <w:rPr>
          <w:rFonts w:ascii="Times New Roman" w:hAnsi="Times New Roman"/>
          <w:sz w:val="26"/>
          <w:szCs w:val="26"/>
        </w:rPr>
        <w:t>.</w:t>
      </w:r>
    </w:p>
    <w:p w:rsidR="00FC4693" w:rsidRPr="00FC4693" w:rsidRDefault="00FC4693" w:rsidP="00F54B01">
      <w:pPr>
        <w:jc w:val="both"/>
        <w:rPr>
          <w:rFonts w:ascii="Times New Roman" w:hAnsi="Times New Roman"/>
          <w:sz w:val="26"/>
          <w:szCs w:val="26"/>
        </w:rPr>
      </w:pPr>
    </w:p>
    <w:p w:rsidR="00FC4693" w:rsidRPr="00AC61FA" w:rsidRDefault="00FC4693" w:rsidP="00FC4693">
      <w:pPr>
        <w:pStyle w:val="a7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Пресс-служба</w:t>
      </w:r>
    </w:p>
    <w:p w:rsidR="00FC4693" w:rsidRPr="00AC61FA" w:rsidRDefault="00FC4693" w:rsidP="00FC4693">
      <w:pPr>
        <w:pStyle w:val="a7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AC61FA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FC4693" w:rsidRPr="00AC61FA" w:rsidRDefault="00FC4693" w:rsidP="00FC4693">
      <w:pPr>
        <w:pStyle w:val="a7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тел.: (391) 2-524-367, (391)2-524-356</w:t>
      </w:r>
    </w:p>
    <w:p w:rsidR="00FC4693" w:rsidRPr="009559BE" w:rsidRDefault="00FC4693" w:rsidP="00FC4693">
      <w:pPr>
        <w:pStyle w:val="a7"/>
        <w:rPr>
          <w:rFonts w:ascii="Times New Roman" w:hAnsi="Times New Roman"/>
          <w:sz w:val="20"/>
          <w:szCs w:val="20"/>
        </w:rPr>
      </w:pPr>
      <w:proofErr w:type="gramStart"/>
      <w:r w:rsidRPr="00AC61FA">
        <w:rPr>
          <w:rFonts w:ascii="Times New Roman" w:hAnsi="Times New Roman"/>
          <w:sz w:val="20"/>
          <w:szCs w:val="20"/>
        </w:rPr>
        <w:t>е</w:t>
      </w:r>
      <w:proofErr w:type="gramEnd"/>
      <w:r w:rsidRPr="009559BE">
        <w:rPr>
          <w:rFonts w:ascii="Times New Roman" w:hAnsi="Times New Roman"/>
          <w:sz w:val="20"/>
          <w:szCs w:val="20"/>
        </w:rPr>
        <w:t>-</w:t>
      </w:r>
      <w:r w:rsidRPr="00AC61FA">
        <w:rPr>
          <w:rFonts w:ascii="Times New Roman" w:hAnsi="Times New Roman"/>
          <w:sz w:val="20"/>
          <w:szCs w:val="20"/>
          <w:lang w:val="en-US"/>
        </w:rPr>
        <w:t>mail</w:t>
      </w:r>
      <w:r w:rsidRPr="009559BE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AC61FA">
          <w:rPr>
            <w:rStyle w:val="a6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9559BE">
          <w:rPr>
            <w:rStyle w:val="a6"/>
            <w:rFonts w:ascii="Times New Roman" w:hAnsi="Times New Roman"/>
            <w:i/>
            <w:sz w:val="20"/>
            <w:szCs w:val="20"/>
          </w:rPr>
          <w:t>@</w:t>
        </w:r>
        <w:r w:rsidRPr="00AC61FA">
          <w:rPr>
            <w:rStyle w:val="a6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9559BE">
          <w:rPr>
            <w:rStyle w:val="a6"/>
            <w:rFonts w:ascii="Times New Roman" w:hAnsi="Times New Roman"/>
            <w:i/>
            <w:sz w:val="20"/>
            <w:szCs w:val="20"/>
          </w:rPr>
          <w:t>24.</w:t>
        </w:r>
        <w:r w:rsidRPr="00AC61FA">
          <w:rPr>
            <w:rStyle w:val="a6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9559BE">
          <w:rPr>
            <w:rStyle w:val="a6"/>
            <w:rFonts w:ascii="Times New Roman" w:hAnsi="Times New Roman"/>
            <w:i/>
            <w:sz w:val="20"/>
            <w:szCs w:val="20"/>
          </w:rPr>
          <w:t>.</w:t>
        </w:r>
        <w:r w:rsidRPr="00AC61FA">
          <w:rPr>
            <w:rStyle w:val="a6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FC4693" w:rsidRPr="00AC61FA" w:rsidRDefault="00FC4693" w:rsidP="00FC4693">
      <w:pPr>
        <w:pStyle w:val="a7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AC61FA">
          <w:rPr>
            <w:rStyle w:val="a6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AC61FA">
        <w:rPr>
          <w:rFonts w:ascii="Times New Roman" w:hAnsi="Times New Roman"/>
          <w:sz w:val="20"/>
          <w:szCs w:val="20"/>
        </w:rPr>
        <w:t xml:space="preserve"> </w:t>
      </w:r>
    </w:p>
    <w:p w:rsidR="00FC4693" w:rsidRPr="009559BE" w:rsidRDefault="00FC4693" w:rsidP="00FC4693">
      <w:pPr>
        <w:pStyle w:val="a7"/>
        <w:rPr>
          <w:rFonts w:ascii="Times New Roman" w:hAnsi="Times New Roman"/>
          <w:bCs/>
          <w:iCs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AC61FA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» </w:t>
      </w:r>
      <w:r w:rsidRPr="00AC61FA">
        <w:rPr>
          <w:rFonts w:ascii="Times New Roman" w:hAnsi="Times New Roman"/>
          <w:i/>
          <w:sz w:val="20"/>
          <w:szCs w:val="20"/>
        </w:rPr>
        <w:t>http://vk.com/to24.rosreestr</w:t>
      </w:r>
    </w:p>
    <w:p w:rsidR="00FC4693" w:rsidRPr="00FC4693" w:rsidRDefault="00FC4693" w:rsidP="00FC4693">
      <w:pPr>
        <w:jc w:val="both"/>
        <w:rPr>
          <w:rFonts w:ascii="Times New Roman" w:hAnsi="Times New Roman"/>
          <w:sz w:val="26"/>
          <w:szCs w:val="26"/>
        </w:rPr>
      </w:pPr>
    </w:p>
    <w:p w:rsidR="00690EBD" w:rsidRDefault="00690EBD" w:rsidP="00F54B01">
      <w:pPr>
        <w:jc w:val="both"/>
        <w:rPr>
          <w:rFonts w:ascii="Times New Roman" w:hAnsi="Times New Roman"/>
          <w:sz w:val="26"/>
          <w:szCs w:val="26"/>
        </w:rPr>
      </w:pPr>
    </w:p>
    <w:p w:rsidR="00690EBD" w:rsidRPr="0053417A" w:rsidRDefault="00690EBD" w:rsidP="00F54B01">
      <w:pPr>
        <w:jc w:val="both"/>
        <w:rPr>
          <w:rFonts w:ascii="Times New Roman" w:hAnsi="Times New Roman"/>
          <w:sz w:val="26"/>
          <w:szCs w:val="26"/>
        </w:rPr>
      </w:pPr>
    </w:p>
    <w:p w:rsidR="00690EBD" w:rsidRDefault="00690EBD"/>
    <w:p w:rsidR="00690EBD" w:rsidRDefault="00690EBD"/>
    <w:p w:rsidR="00690EBD" w:rsidRDefault="00690EBD"/>
    <w:p w:rsidR="00690EBD" w:rsidRDefault="00690EBD"/>
    <w:p w:rsidR="00690EBD" w:rsidRDefault="00690EBD"/>
    <w:p w:rsidR="00690EBD" w:rsidRPr="00C209CC" w:rsidRDefault="00690EBD"/>
    <w:sectPr w:rsidR="00690EBD" w:rsidRPr="00C209CC" w:rsidSect="00F540E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CC"/>
    <w:rsid w:val="000F45C5"/>
    <w:rsid w:val="000F7773"/>
    <w:rsid w:val="00204EBD"/>
    <w:rsid w:val="004D5E79"/>
    <w:rsid w:val="004E2858"/>
    <w:rsid w:val="0053417A"/>
    <w:rsid w:val="0059733C"/>
    <w:rsid w:val="0061397F"/>
    <w:rsid w:val="00657F07"/>
    <w:rsid w:val="00690EBD"/>
    <w:rsid w:val="007E2A5B"/>
    <w:rsid w:val="00821F97"/>
    <w:rsid w:val="008D2C6A"/>
    <w:rsid w:val="00993C4A"/>
    <w:rsid w:val="00A774E4"/>
    <w:rsid w:val="00B07EAE"/>
    <w:rsid w:val="00BF2F79"/>
    <w:rsid w:val="00C209CC"/>
    <w:rsid w:val="00C51FF1"/>
    <w:rsid w:val="00C57821"/>
    <w:rsid w:val="00D27A5C"/>
    <w:rsid w:val="00F540E2"/>
    <w:rsid w:val="00F54B01"/>
    <w:rsid w:val="00F7332D"/>
    <w:rsid w:val="00F91C48"/>
    <w:rsid w:val="00F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F7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5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40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FC4693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FC469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421</Words>
  <Characters>3543</Characters>
  <Application>Microsoft Office Word</Application>
  <DocSecurity>0</DocSecurity>
  <Lines>29</Lines>
  <Paragraphs>7</Paragraphs>
  <ScaleCrop>false</ScaleCrop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4</cp:revision>
  <dcterms:created xsi:type="dcterms:W3CDTF">2018-03-06T04:08:00Z</dcterms:created>
  <dcterms:modified xsi:type="dcterms:W3CDTF">2018-03-12T07:20:00Z</dcterms:modified>
</cp:coreProperties>
</file>