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F800CE" w:rsidRDefault="00966E10" w:rsidP="00791C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FC59D0" w:rsidRPr="00473E98" w:rsidRDefault="00FB7327" w:rsidP="00473E98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B7327">
        <w:rPr>
          <w:rFonts w:eastAsiaTheme="minorHAnsi"/>
          <w:sz w:val="27"/>
          <w:szCs w:val="27"/>
          <w:lang w:eastAsia="en-US"/>
        </w:rPr>
        <w:tab/>
      </w:r>
    </w:p>
    <w:p w:rsidR="00465E8C" w:rsidRPr="00465E8C" w:rsidRDefault="00465E8C" w:rsidP="00465E8C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65E8C">
        <w:rPr>
          <w:rFonts w:ascii="Segoe UI" w:hAnsi="Segoe UI" w:cs="Segoe UI"/>
          <w:b/>
          <w:sz w:val="32"/>
          <w:szCs w:val="32"/>
        </w:rPr>
        <w:t>Дача по-новому</w:t>
      </w:r>
    </w:p>
    <w:p w:rsidR="00465E8C" w:rsidRPr="00465E8C" w:rsidRDefault="00465E8C" w:rsidP="00465E8C">
      <w:pPr>
        <w:jc w:val="both"/>
        <w:outlineLvl w:val="0"/>
        <w:rPr>
          <w:sz w:val="27"/>
          <w:szCs w:val="27"/>
        </w:rPr>
      </w:pP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65E8C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0F61118" wp14:editId="4AFA8316">
            <wp:simplePos x="0" y="0"/>
            <wp:positionH relativeFrom="column">
              <wp:posOffset>41910</wp:posOffset>
            </wp:positionH>
            <wp:positionV relativeFrom="paragraph">
              <wp:posOffset>62865</wp:posOffset>
            </wp:positionV>
            <wp:extent cx="2638425" cy="1978660"/>
            <wp:effectExtent l="0" t="0" r="9525" b="2540"/>
            <wp:wrapSquare wrapText="bothSides"/>
            <wp:docPr id="2" name="Рисунок 2" descr="C:\Users\Vlad\Desktop\ВСЕ\Новая папка (2)\садовод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ВСЕ\Новая папка (2)\садовод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E8C">
        <w:rPr>
          <w:noProof/>
          <w:sz w:val="27"/>
          <w:szCs w:val="27"/>
          <w:lang w:eastAsia="ru-RU"/>
        </w:rPr>
        <w:t xml:space="preserve"> </w:t>
      </w:r>
      <w:r w:rsidRPr="00465E8C">
        <w:rPr>
          <w:noProof/>
          <w:sz w:val="27"/>
          <w:szCs w:val="27"/>
          <w:lang w:eastAsia="ru-RU"/>
        </w:rPr>
        <w:tab/>
      </w:r>
      <w:r w:rsidRPr="00465E8C">
        <w:rPr>
          <w:rFonts w:ascii="Segoe UI" w:hAnsi="Segoe UI" w:cs="Segoe UI"/>
        </w:rPr>
        <w:t>С 1 января 2019 года вступает в силу Федеральный закон № 217-ФЗ «</w:t>
      </w:r>
      <w:r w:rsidRPr="00465E8C">
        <w:rPr>
          <w:rFonts w:ascii="Segoe UI" w:eastAsiaTheme="minorHAnsi" w:hAnsi="Segoe UI" w:cs="Segoe UI"/>
          <w:lang w:eastAsia="en-US"/>
        </w:rPr>
        <w:t>О ведении гражданами садоводства и огородничества для собственных нужд</w:t>
      </w:r>
      <w:r w:rsidRPr="00465E8C">
        <w:rPr>
          <w:rFonts w:ascii="Segoe UI" w:hAnsi="Segoe UI" w:cs="Segoe UI"/>
        </w:rPr>
        <w:t>». Мы расскажем об изменениях и новшествах, которые ждут садоводов и дачников после нового года.</w:t>
      </w: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65E8C">
        <w:rPr>
          <w:rFonts w:ascii="Segoe UI" w:hAnsi="Segoe UI" w:cs="Segoe UI"/>
        </w:rPr>
        <w:tab/>
        <w:t>Одним из нововведений является отсутствие в законодательстве такого понятия, как «Дачный участок», это обусловлено тем, что с определенного времени дачные и садовые участки фактически перестали иметь какие-либо отличия друг от друга, таким образом, все участки автоматически будут признаны садовыми.</w:t>
      </w: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65E8C">
        <w:rPr>
          <w:rFonts w:ascii="Segoe UI" w:hAnsi="Segoe UI" w:cs="Segoe UI"/>
        </w:rPr>
        <w:tab/>
        <w:t>Кроме того, из всех многочисленных форм организаций дачников, садоводов и огородников останется только две, это садоводческое и огородническое товарищество.</w:t>
      </w: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465E8C">
        <w:rPr>
          <w:rFonts w:ascii="Segoe UI" w:hAnsi="Segoe UI" w:cs="Segoe UI"/>
        </w:rPr>
        <w:t>Никаких партнерств, кооперативов и прочих форм товариществ больше не будет. Важно отметить, что простым членам товарищества эти изменения не принесут никаких дополнительных хлопот, так как обязанности по изменению устава и перерегистрации кооператива в товарищество лежат на председателе и членах правления.</w:t>
      </w: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465E8C">
        <w:rPr>
          <w:rFonts w:ascii="Segoe UI" w:hAnsi="Segoe UI" w:cs="Segoe UI"/>
        </w:rPr>
        <w:t>И наконец, самое важное, с момента вступления закона в силу, на садовом участке можно жить постоянно, то есть построить объект недвижимости, с наименованием - «Жилой дом» и зарегистрироваться в нем по месту жительства, то есть попросту прописаться в нем.</w:t>
      </w:r>
    </w:p>
    <w:p w:rsidR="00465E8C" w:rsidRPr="00465E8C" w:rsidRDefault="00465E8C" w:rsidP="00465E8C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465E8C">
        <w:rPr>
          <w:rFonts w:ascii="Segoe UI" w:hAnsi="Segoe UI" w:cs="Segoe UI"/>
        </w:rPr>
        <w:t>Для тех, у кого дома на садовых и дачных участках ранее были официально зарегистрированы, как «Жилое строение», их дома автоматически станут «Жилым домом», от собственников таких объектов недвижимости никаких дополнительных действий не потребуется. А вот для тех, у кого дома зарегистрированы, как «Нежилое строение», в большинстве случаев, так оформлялись небольшие летние щитовые домики, их объекты автоматически станут «Садовым домом», что означает, что прописаться в таком доме будет нельзя.</w:t>
      </w:r>
    </w:p>
    <w:p w:rsidR="009A1C09" w:rsidRPr="00465E8C" w:rsidRDefault="009A1C09" w:rsidP="00465E8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</w:p>
    <w:sectPr w:rsidR="009A1C09" w:rsidRPr="00465E8C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96528">
      <w:rPr>
        <w:noProof/>
        <w:sz w:val="16"/>
        <w:szCs w:val="16"/>
      </w:rPr>
      <w:t>19.11.2018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96528">
      <w:rPr>
        <w:noProof/>
        <w:sz w:val="16"/>
        <w:szCs w:val="16"/>
      </w:rPr>
      <w:t>14:25:52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9652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9652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45DF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6528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2018-11-19T07:25:00Z</cp:lastPrinted>
  <dcterms:created xsi:type="dcterms:W3CDTF">2018-11-19T05:21:00Z</dcterms:created>
  <dcterms:modified xsi:type="dcterms:W3CDTF">2018-11-19T07:25:00Z</dcterms:modified>
</cp:coreProperties>
</file>