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6C58" w:rsidRPr="00AC19F2" w:rsidRDefault="00846C58" w:rsidP="00846C58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846C58" w:rsidRDefault="00846C58" w:rsidP="00846C58">
      <w:pPr>
        <w:jc w:val="center"/>
        <w:rPr>
          <w:rFonts w:ascii="Segoe UI" w:hAnsi="Segoe UI" w:cs="Segoe UI"/>
          <w:b/>
          <w:sz w:val="32"/>
          <w:szCs w:val="32"/>
        </w:rPr>
      </w:pPr>
    </w:p>
    <w:p w:rsidR="00835571" w:rsidRPr="00846C58" w:rsidRDefault="00620DD0" w:rsidP="00846C58">
      <w:pPr>
        <w:jc w:val="center"/>
        <w:rPr>
          <w:rFonts w:ascii="Segoe UI" w:hAnsi="Segoe UI" w:cs="Segoe UI"/>
          <w:b/>
          <w:sz w:val="32"/>
          <w:szCs w:val="32"/>
        </w:rPr>
      </w:pPr>
      <w:r w:rsidRPr="00846C58">
        <w:rPr>
          <w:rFonts w:ascii="Segoe UI" w:hAnsi="Segoe UI" w:cs="Segoe UI"/>
          <w:b/>
          <w:sz w:val="32"/>
          <w:szCs w:val="32"/>
        </w:rPr>
        <w:t>Все о подаче документов на оформление недвижимости</w:t>
      </w:r>
    </w:p>
    <w:p w:rsidR="00B24C9E" w:rsidRDefault="00B24C9E">
      <w:pPr>
        <w:spacing w:line="276" w:lineRule="auto"/>
        <w:jc w:val="both"/>
      </w:pPr>
    </w:p>
    <w:p w:rsidR="00620DD0" w:rsidRPr="00846C58" w:rsidRDefault="00846C58" w:rsidP="00846C58">
      <w:pPr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86995</wp:posOffset>
            </wp:positionV>
            <wp:extent cx="2059940" cy="1847215"/>
            <wp:effectExtent l="19050" t="0" r="0" b="0"/>
            <wp:wrapSquare wrapText="bothSides"/>
            <wp:docPr id="1" name="Рисунок 0" descr="mOFhYHuB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FhYHuBNS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6C58">
        <w:rPr>
          <w:rFonts w:ascii="Segoe UI" w:hAnsi="Segoe UI" w:cs="Segoe UI"/>
          <w:b/>
        </w:rPr>
        <w:t>Красноярск 16 февраля 2017 года</w:t>
      </w:r>
      <w:r w:rsidRPr="00846C58">
        <w:rPr>
          <w:rFonts w:ascii="Segoe UI" w:hAnsi="Segoe UI" w:cs="Segoe UI"/>
        </w:rPr>
        <w:t xml:space="preserve"> - </w:t>
      </w:r>
      <w:r w:rsidR="00BB1B6A" w:rsidRPr="00846C58">
        <w:rPr>
          <w:rFonts w:ascii="Segoe UI" w:hAnsi="Segoe UI" w:cs="Segoe UI"/>
        </w:rPr>
        <w:t xml:space="preserve">Чтобы </w:t>
      </w:r>
      <w:r w:rsidR="00930473" w:rsidRPr="00846C58">
        <w:rPr>
          <w:rFonts w:ascii="Segoe UI" w:hAnsi="Segoe UI" w:cs="Segoe UI"/>
        </w:rPr>
        <w:t xml:space="preserve">поставить свой объект недвижимости на государственный учет, зарегистрировать на него право или запросить сведения </w:t>
      </w:r>
      <w:r w:rsidR="00BB1B6A" w:rsidRPr="00846C58">
        <w:rPr>
          <w:rFonts w:ascii="Segoe UI" w:hAnsi="Segoe UI" w:cs="Segoe UI"/>
        </w:rPr>
        <w:t>об объекте необходимо обратиться в орган регистрации прав. Сделать это</w:t>
      </w:r>
      <w:r w:rsidR="00620DD0" w:rsidRPr="00846C58">
        <w:rPr>
          <w:rFonts w:ascii="Segoe UI" w:hAnsi="Segoe UI" w:cs="Segoe UI"/>
        </w:rPr>
        <w:t xml:space="preserve"> можно несколькими способами.</w:t>
      </w:r>
    </w:p>
    <w:p w:rsidR="00620DD0" w:rsidRPr="00846C58" w:rsidRDefault="00BB1B6A" w:rsidP="00846C58">
      <w:pPr>
        <w:ind w:firstLine="709"/>
        <w:contextualSpacing/>
        <w:jc w:val="both"/>
        <w:rPr>
          <w:rFonts w:ascii="Segoe UI" w:hAnsi="Segoe UI" w:cs="Segoe UI"/>
        </w:rPr>
      </w:pPr>
      <w:r w:rsidRPr="00846C58">
        <w:rPr>
          <w:rFonts w:ascii="Segoe UI" w:hAnsi="Segoe UI" w:cs="Segoe UI"/>
          <w:b/>
        </w:rPr>
        <w:t>С</w:t>
      </w:r>
      <w:r w:rsidR="00620DD0" w:rsidRPr="00846C58">
        <w:rPr>
          <w:rFonts w:ascii="Segoe UI" w:hAnsi="Segoe UI" w:cs="Segoe UI"/>
          <w:b/>
        </w:rPr>
        <w:t xml:space="preserve">пособ </w:t>
      </w:r>
      <w:r w:rsidRPr="00846C58">
        <w:rPr>
          <w:rFonts w:ascii="Segoe UI" w:hAnsi="Segoe UI" w:cs="Segoe UI"/>
          <w:b/>
        </w:rPr>
        <w:t>первый</w:t>
      </w:r>
      <w:r w:rsidRPr="00846C58">
        <w:rPr>
          <w:rFonts w:ascii="Segoe UI" w:hAnsi="Segoe UI" w:cs="Segoe UI"/>
        </w:rPr>
        <w:t xml:space="preserve">. Личное обращение </w:t>
      </w:r>
      <w:r w:rsidR="00620DD0" w:rsidRPr="00846C58">
        <w:rPr>
          <w:rFonts w:ascii="Segoe UI" w:hAnsi="Segoe UI" w:cs="Segoe UI"/>
        </w:rPr>
        <w:t xml:space="preserve">в офис </w:t>
      </w:r>
      <w:r w:rsidRPr="00846C58">
        <w:rPr>
          <w:rFonts w:ascii="Segoe UI" w:hAnsi="Segoe UI" w:cs="Segoe UI"/>
        </w:rPr>
        <w:t>Кадастровой палаты по Красноярскому краю</w:t>
      </w:r>
      <w:r w:rsidR="00620DD0" w:rsidRPr="00846C58">
        <w:rPr>
          <w:rFonts w:ascii="Segoe UI" w:hAnsi="Segoe UI" w:cs="Segoe UI"/>
        </w:rPr>
        <w:t xml:space="preserve"> или </w:t>
      </w:r>
      <w:r w:rsidRPr="00846C58">
        <w:rPr>
          <w:rFonts w:ascii="Segoe UI" w:hAnsi="Segoe UI" w:cs="Segoe UI"/>
        </w:rPr>
        <w:t xml:space="preserve">офис </w:t>
      </w:r>
      <w:r w:rsidR="00620DD0" w:rsidRPr="00846C58">
        <w:rPr>
          <w:rFonts w:ascii="Segoe UI" w:hAnsi="Segoe UI" w:cs="Segoe UI"/>
        </w:rPr>
        <w:t xml:space="preserve">МФЦ. На сегодняшний день на территории Красноярского края функционирует </w:t>
      </w:r>
      <w:r w:rsidR="007910F8" w:rsidRPr="00846C58">
        <w:rPr>
          <w:rFonts w:ascii="Segoe UI" w:hAnsi="Segoe UI" w:cs="Segoe UI"/>
        </w:rPr>
        <w:t>48</w:t>
      </w:r>
      <w:r w:rsidR="00620DD0" w:rsidRPr="00846C58">
        <w:rPr>
          <w:rFonts w:ascii="Segoe UI" w:hAnsi="Segoe UI" w:cs="Segoe UI"/>
        </w:rPr>
        <w:t xml:space="preserve"> офисов </w:t>
      </w:r>
      <w:r w:rsidRPr="00846C58">
        <w:rPr>
          <w:rFonts w:ascii="Segoe UI" w:hAnsi="Segoe UI" w:cs="Segoe UI"/>
        </w:rPr>
        <w:t>Кадастровой палаты</w:t>
      </w:r>
      <w:r w:rsidR="007910F8" w:rsidRPr="00846C58">
        <w:rPr>
          <w:rFonts w:ascii="Segoe UI" w:hAnsi="Segoe UI" w:cs="Segoe UI"/>
        </w:rPr>
        <w:t xml:space="preserve"> и 88</w:t>
      </w:r>
      <w:r w:rsidR="00620DD0" w:rsidRPr="00846C58">
        <w:rPr>
          <w:rFonts w:ascii="Segoe UI" w:hAnsi="Segoe UI" w:cs="Segoe UI"/>
        </w:rPr>
        <w:t xml:space="preserve"> офисов МФЦ.</w:t>
      </w:r>
    </w:p>
    <w:p w:rsidR="00B24C9E" w:rsidRPr="00846C58" w:rsidRDefault="00B24C9E" w:rsidP="00846C58">
      <w:pPr>
        <w:pStyle w:val="ad"/>
        <w:spacing w:before="0" w:after="0"/>
        <w:ind w:firstLine="709"/>
        <w:contextualSpacing/>
        <w:jc w:val="both"/>
        <w:rPr>
          <w:rFonts w:ascii="Segoe UI" w:hAnsi="Segoe UI" w:cs="Segoe UI"/>
          <w:lang w:eastAsia="ru-RU"/>
        </w:rPr>
      </w:pPr>
      <w:r w:rsidRPr="00846C58">
        <w:rPr>
          <w:rFonts w:ascii="Segoe UI" w:hAnsi="Segoe UI" w:cs="Segoe UI"/>
          <w:lang w:eastAsia="ru-RU"/>
        </w:rPr>
        <w:t xml:space="preserve">Обращаем внимание на имеющуюся возможность подачи обращений по экстерриториальному принципу. Это значит, что в офисах Кадастровой палаты по Красноярскому краю можно будет подать заявление о государственной регистрации прав на </w:t>
      </w:r>
      <w:r w:rsidR="00E8361C" w:rsidRPr="00846C58">
        <w:rPr>
          <w:rFonts w:ascii="Segoe UI" w:hAnsi="Segoe UI" w:cs="Segoe UI"/>
          <w:lang w:eastAsia="ru-RU"/>
        </w:rPr>
        <w:t>объект недвижимости</w:t>
      </w:r>
      <w:r w:rsidRPr="00846C58">
        <w:rPr>
          <w:rFonts w:ascii="Segoe UI" w:hAnsi="Segoe UI" w:cs="Segoe UI"/>
          <w:lang w:eastAsia="ru-RU"/>
        </w:rPr>
        <w:t>, которы</w:t>
      </w:r>
      <w:r w:rsidR="00E8361C" w:rsidRPr="00846C58">
        <w:rPr>
          <w:rFonts w:ascii="Segoe UI" w:hAnsi="Segoe UI" w:cs="Segoe UI"/>
          <w:lang w:eastAsia="ru-RU"/>
        </w:rPr>
        <w:t>й</w:t>
      </w:r>
      <w:r w:rsidRPr="00846C58">
        <w:rPr>
          <w:rFonts w:ascii="Segoe UI" w:hAnsi="Segoe UI" w:cs="Segoe UI"/>
          <w:lang w:eastAsia="ru-RU"/>
        </w:rPr>
        <w:t xml:space="preserve"> наход</w:t>
      </w:r>
      <w:r w:rsidR="00E8361C" w:rsidRPr="00846C58">
        <w:rPr>
          <w:rFonts w:ascii="Segoe UI" w:hAnsi="Segoe UI" w:cs="Segoe UI"/>
          <w:lang w:eastAsia="ru-RU"/>
        </w:rPr>
        <w:t>и</w:t>
      </w:r>
      <w:r w:rsidRPr="00846C58">
        <w:rPr>
          <w:rFonts w:ascii="Segoe UI" w:hAnsi="Segoe UI" w:cs="Segoe UI"/>
          <w:lang w:eastAsia="ru-RU"/>
        </w:rPr>
        <w:t xml:space="preserve">тся, например, в Ленинградской области. Данная услуга доступна исключительно в офисах, расположенных по следующим адресам: </w:t>
      </w:r>
    </w:p>
    <w:p w:rsidR="00B24C9E" w:rsidRPr="00846C58" w:rsidRDefault="00B24C9E" w:rsidP="00846C58">
      <w:pPr>
        <w:pStyle w:val="ad"/>
        <w:spacing w:before="0" w:after="0"/>
        <w:ind w:firstLine="708"/>
        <w:contextualSpacing/>
        <w:jc w:val="both"/>
        <w:rPr>
          <w:rFonts w:ascii="Segoe UI" w:hAnsi="Segoe UI" w:cs="Segoe UI"/>
          <w:lang w:eastAsia="ru-RU"/>
        </w:rPr>
      </w:pPr>
      <w:r w:rsidRPr="00846C58">
        <w:rPr>
          <w:rFonts w:ascii="Segoe UI" w:hAnsi="Segoe UI" w:cs="Segoe UI"/>
          <w:lang w:eastAsia="ru-RU"/>
        </w:rPr>
        <w:t xml:space="preserve">- </w:t>
      </w:r>
      <w:proofErr w:type="gramStart"/>
      <w:r w:rsidRPr="00846C58">
        <w:rPr>
          <w:rFonts w:ascii="Segoe UI" w:hAnsi="Segoe UI" w:cs="Segoe UI"/>
          <w:lang w:eastAsia="ru-RU"/>
        </w:rPr>
        <w:t>г</w:t>
      </w:r>
      <w:proofErr w:type="gramEnd"/>
      <w:r w:rsidRPr="00846C58">
        <w:rPr>
          <w:rFonts w:ascii="Segoe UI" w:hAnsi="Segoe UI" w:cs="Segoe UI"/>
          <w:lang w:eastAsia="ru-RU"/>
        </w:rPr>
        <w:t xml:space="preserve">. Красноярск, ул. Петра </w:t>
      </w:r>
      <w:proofErr w:type="spellStart"/>
      <w:r w:rsidRPr="00846C58">
        <w:rPr>
          <w:rFonts w:ascii="Segoe UI" w:hAnsi="Segoe UI" w:cs="Segoe UI"/>
          <w:lang w:eastAsia="ru-RU"/>
        </w:rPr>
        <w:t>Подзолкова</w:t>
      </w:r>
      <w:proofErr w:type="spellEnd"/>
      <w:r w:rsidRPr="00846C58">
        <w:rPr>
          <w:rFonts w:ascii="Segoe UI" w:hAnsi="Segoe UI" w:cs="Segoe UI"/>
          <w:lang w:eastAsia="ru-RU"/>
        </w:rPr>
        <w:t>, д. 3;</w:t>
      </w:r>
    </w:p>
    <w:p w:rsidR="00B24C9E" w:rsidRPr="00846C58" w:rsidRDefault="00B24C9E" w:rsidP="00846C58">
      <w:pPr>
        <w:pStyle w:val="ad"/>
        <w:spacing w:before="0" w:after="0"/>
        <w:ind w:firstLine="709"/>
        <w:contextualSpacing/>
        <w:jc w:val="both"/>
        <w:rPr>
          <w:rFonts w:ascii="Segoe UI" w:hAnsi="Segoe UI" w:cs="Segoe UI"/>
          <w:lang w:eastAsia="ru-RU"/>
        </w:rPr>
      </w:pPr>
      <w:r w:rsidRPr="00846C58">
        <w:rPr>
          <w:rFonts w:ascii="Segoe UI" w:hAnsi="Segoe UI" w:cs="Segoe UI"/>
          <w:lang w:eastAsia="ru-RU"/>
        </w:rPr>
        <w:t>- г. Ачинск, ул. 7-й микрорайон, д. 28</w:t>
      </w:r>
      <w:proofErr w:type="gramStart"/>
      <w:r w:rsidRPr="00846C58">
        <w:rPr>
          <w:rFonts w:ascii="Segoe UI" w:hAnsi="Segoe UI" w:cs="Segoe UI"/>
          <w:lang w:eastAsia="ru-RU"/>
        </w:rPr>
        <w:t xml:space="preserve"> Б</w:t>
      </w:r>
      <w:proofErr w:type="gramEnd"/>
      <w:r w:rsidRPr="00846C58">
        <w:rPr>
          <w:rFonts w:ascii="Segoe UI" w:hAnsi="Segoe UI" w:cs="Segoe UI"/>
          <w:lang w:eastAsia="ru-RU"/>
        </w:rPr>
        <w:t xml:space="preserve">; </w:t>
      </w:r>
    </w:p>
    <w:p w:rsidR="00B24C9E" w:rsidRPr="00846C58" w:rsidRDefault="00B24C9E" w:rsidP="00846C58">
      <w:pPr>
        <w:pStyle w:val="ad"/>
        <w:spacing w:before="0" w:after="0"/>
        <w:ind w:firstLine="709"/>
        <w:contextualSpacing/>
        <w:jc w:val="both"/>
        <w:rPr>
          <w:rFonts w:ascii="Segoe UI" w:hAnsi="Segoe UI" w:cs="Segoe UI"/>
          <w:lang w:eastAsia="ru-RU"/>
        </w:rPr>
      </w:pPr>
      <w:r w:rsidRPr="00846C58">
        <w:rPr>
          <w:rFonts w:ascii="Segoe UI" w:hAnsi="Segoe UI" w:cs="Segoe UI"/>
          <w:lang w:eastAsia="ru-RU"/>
        </w:rPr>
        <w:t xml:space="preserve">- г. </w:t>
      </w:r>
      <w:proofErr w:type="gramStart"/>
      <w:r w:rsidRPr="00846C58">
        <w:rPr>
          <w:rFonts w:ascii="Segoe UI" w:hAnsi="Segoe UI" w:cs="Segoe UI"/>
          <w:lang w:eastAsia="ru-RU"/>
        </w:rPr>
        <w:t>Заозерный</w:t>
      </w:r>
      <w:proofErr w:type="gramEnd"/>
      <w:r w:rsidRPr="00846C58">
        <w:rPr>
          <w:rFonts w:ascii="Segoe UI" w:hAnsi="Segoe UI" w:cs="Segoe UI"/>
          <w:lang w:eastAsia="ru-RU"/>
        </w:rPr>
        <w:t>, ул. Мира, д. 54;</w:t>
      </w:r>
    </w:p>
    <w:p w:rsidR="00B24C9E" w:rsidRPr="00846C58" w:rsidRDefault="00B24C9E" w:rsidP="00846C58">
      <w:pPr>
        <w:pStyle w:val="ad"/>
        <w:spacing w:before="0" w:after="0"/>
        <w:ind w:firstLine="709"/>
        <w:contextualSpacing/>
        <w:jc w:val="both"/>
        <w:rPr>
          <w:rFonts w:ascii="Segoe UI" w:hAnsi="Segoe UI" w:cs="Segoe UI"/>
          <w:lang w:eastAsia="ru-RU"/>
        </w:rPr>
      </w:pPr>
      <w:r w:rsidRPr="00846C58">
        <w:rPr>
          <w:rFonts w:ascii="Segoe UI" w:hAnsi="Segoe UI" w:cs="Segoe UI"/>
          <w:lang w:eastAsia="ru-RU"/>
        </w:rPr>
        <w:t xml:space="preserve">- </w:t>
      </w:r>
      <w:proofErr w:type="gramStart"/>
      <w:r w:rsidRPr="00846C58">
        <w:rPr>
          <w:rFonts w:ascii="Segoe UI" w:hAnsi="Segoe UI" w:cs="Segoe UI"/>
          <w:lang w:eastAsia="ru-RU"/>
        </w:rPr>
        <w:t>г</w:t>
      </w:r>
      <w:proofErr w:type="gramEnd"/>
      <w:r w:rsidRPr="00846C58">
        <w:rPr>
          <w:rFonts w:ascii="Segoe UI" w:hAnsi="Segoe UI" w:cs="Segoe UI"/>
          <w:lang w:eastAsia="ru-RU"/>
        </w:rPr>
        <w:t>. Канск, ул. Коростелева, д. 36;</w:t>
      </w:r>
    </w:p>
    <w:p w:rsidR="00B24C9E" w:rsidRPr="00846C58" w:rsidRDefault="00B24C9E" w:rsidP="00846C58">
      <w:pPr>
        <w:pStyle w:val="ad"/>
        <w:spacing w:before="0" w:after="0"/>
        <w:ind w:firstLine="709"/>
        <w:contextualSpacing/>
        <w:jc w:val="both"/>
        <w:rPr>
          <w:rFonts w:ascii="Segoe UI" w:hAnsi="Segoe UI" w:cs="Segoe UI"/>
          <w:lang w:eastAsia="ru-RU"/>
        </w:rPr>
      </w:pPr>
      <w:r w:rsidRPr="00846C58">
        <w:rPr>
          <w:rFonts w:ascii="Segoe UI" w:hAnsi="Segoe UI" w:cs="Segoe UI"/>
          <w:lang w:eastAsia="ru-RU"/>
        </w:rPr>
        <w:t xml:space="preserve">- </w:t>
      </w:r>
      <w:proofErr w:type="gramStart"/>
      <w:r w:rsidRPr="00846C58">
        <w:rPr>
          <w:rFonts w:ascii="Segoe UI" w:hAnsi="Segoe UI" w:cs="Segoe UI"/>
          <w:lang w:eastAsia="ru-RU"/>
        </w:rPr>
        <w:t>г</w:t>
      </w:r>
      <w:proofErr w:type="gramEnd"/>
      <w:r w:rsidRPr="00846C58">
        <w:rPr>
          <w:rFonts w:ascii="Segoe UI" w:hAnsi="Segoe UI" w:cs="Segoe UI"/>
          <w:lang w:eastAsia="ru-RU"/>
        </w:rPr>
        <w:t xml:space="preserve">. Норильск, ул. </w:t>
      </w:r>
      <w:proofErr w:type="spellStart"/>
      <w:r w:rsidRPr="00846C58">
        <w:rPr>
          <w:rFonts w:ascii="Segoe UI" w:hAnsi="Segoe UI" w:cs="Segoe UI"/>
          <w:lang w:eastAsia="ru-RU"/>
        </w:rPr>
        <w:t>Талнахская</w:t>
      </w:r>
      <w:proofErr w:type="spellEnd"/>
      <w:r w:rsidRPr="00846C58">
        <w:rPr>
          <w:rFonts w:ascii="Segoe UI" w:hAnsi="Segoe UI" w:cs="Segoe UI"/>
          <w:lang w:eastAsia="ru-RU"/>
        </w:rPr>
        <w:t xml:space="preserve">, д. 20; </w:t>
      </w:r>
    </w:p>
    <w:p w:rsidR="00B24C9E" w:rsidRPr="00846C58" w:rsidRDefault="00B24C9E" w:rsidP="00846C58">
      <w:pPr>
        <w:pStyle w:val="ad"/>
        <w:spacing w:before="0" w:after="0"/>
        <w:ind w:firstLine="709"/>
        <w:contextualSpacing/>
        <w:jc w:val="both"/>
        <w:rPr>
          <w:rFonts w:ascii="Segoe UI" w:hAnsi="Segoe UI" w:cs="Segoe UI"/>
          <w:lang w:eastAsia="ru-RU"/>
        </w:rPr>
      </w:pPr>
      <w:r w:rsidRPr="00846C58">
        <w:rPr>
          <w:rFonts w:ascii="Segoe UI" w:hAnsi="Segoe UI" w:cs="Segoe UI"/>
          <w:lang w:eastAsia="ru-RU"/>
        </w:rPr>
        <w:t xml:space="preserve">- г. Минусинск, ул. </w:t>
      </w:r>
      <w:proofErr w:type="gramStart"/>
      <w:r w:rsidRPr="00846C58">
        <w:rPr>
          <w:rFonts w:ascii="Segoe UI" w:hAnsi="Segoe UI" w:cs="Segoe UI"/>
          <w:lang w:eastAsia="ru-RU"/>
        </w:rPr>
        <w:t>Штабная</w:t>
      </w:r>
      <w:proofErr w:type="gramEnd"/>
      <w:r w:rsidRPr="00846C58">
        <w:rPr>
          <w:rFonts w:ascii="Segoe UI" w:hAnsi="Segoe UI" w:cs="Segoe UI"/>
          <w:lang w:eastAsia="ru-RU"/>
        </w:rPr>
        <w:t>, д. 60 А;</w:t>
      </w:r>
    </w:p>
    <w:p w:rsidR="00B24C9E" w:rsidRPr="00846C58" w:rsidRDefault="00B24C9E" w:rsidP="00846C58">
      <w:pPr>
        <w:pStyle w:val="ad"/>
        <w:spacing w:before="0" w:after="0"/>
        <w:ind w:firstLine="709"/>
        <w:contextualSpacing/>
        <w:jc w:val="both"/>
        <w:rPr>
          <w:rFonts w:ascii="Segoe UI" w:hAnsi="Segoe UI" w:cs="Segoe UI"/>
          <w:lang w:eastAsia="ru-RU"/>
        </w:rPr>
      </w:pPr>
      <w:r w:rsidRPr="00846C58">
        <w:rPr>
          <w:rFonts w:ascii="Segoe UI" w:hAnsi="Segoe UI" w:cs="Segoe UI"/>
          <w:lang w:eastAsia="ru-RU"/>
        </w:rPr>
        <w:t xml:space="preserve">- </w:t>
      </w:r>
      <w:proofErr w:type="gramStart"/>
      <w:r w:rsidRPr="00846C58">
        <w:rPr>
          <w:rFonts w:ascii="Segoe UI" w:hAnsi="Segoe UI" w:cs="Segoe UI"/>
          <w:lang w:eastAsia="ru-RU"/>
        </w:rPr>
        <w:t>г</w:t>
      </w:r>
      <w:proofErr w:type="gramEnd"/>
      <w:r w:rsidRPr="00846C58">
        <w:rPr>
          <w:rFonts w:ascii="Segoe UI" w:hAnsi="Segoe UI" w:cs="Segoe UI"/>
          <w:lang w:eastAsia="ru-RU"/>
        </w:rPr>
        <w:t>. Шарыпово, 6-ой микрорайон, д. 27.</w:t>
      </w:r>
    </w:p>
    <w:p w:rsidR="005262E4" w:rsidRPr="00846C58" w:rsidRDefault="002E4385" w:rsidP="00846C58">
      <w:pPr>
        <w:pStyle w:val="ae"/>
        <w:ind w:left="0" w:firstLine="709"/>
        <w:jc w:val="both"/>
        <w:rPr>
          <w:rFonts w:ascii="Segoe UI" w:hAnsi="Segoe UI" w:cs="Segoe UI"/>
        </w:rPr>
      </w:pPr>
      <w:r w:rsidRPr="00846C58">
        <w:rPr>
          <w:rFonts w:ascii="Segoe UI" w:hAnsi="Segoe UI" w:cs="Segoe UI"/>
          <w:b/>
        </w:rPr>
        <w:t>Способ в</w:t>
      </w:r>
      <w:r w:rsidR="00620DD0" w:rsidRPr="00846C58">
        <w:rPr>
          <w:rFonts w:ascii="Segoe UI" w:hAnsi="Segoe UI" w:cs="Segoe UI"/>
          <w:b/>
        </w:rPr>
        <w:t>торой</w:t>
      </w:r>
      <w:r w:rsidRPr="00846C58">
        <w:rPr>
          <w:rFonts w:ascii="Segoe UI" w:hAnsi="Segoe UI" w:cs="Segoe UI"/>
        </w:rPr>
        <w:t>.</w:t>
      </w:r>
      <w:r w:rsidR="00620DD0" w:rsidRPr="00846C58">
        <w:rPr>
          <w:rFonts w:ascii="Segoe UI" w:hAnsi="Segoe UI" w:cs="Segoe UI"/>
        </w:rPr>
        <w:t xml:space="preserve"> </w:t>
      </w:r>
      <w:r w:rsidR="00BB6BF9" w:rsidRPr="00846C58">
        <w:rPr>
          <w:rFonts w:ascii="Segoe UI" w:hAnsi="Segoe UI" w:cs="Segoe UI"/>
        </w:rPr>
        <w:t xml:space="preserve">Электронное </w:t>
      </w:r>
      <w:r w:rsidR="00620DD0" w:rsidRPr="00846C58">
        <w:rPr>
          <w:rFonts w:ascii="Segoe UI" w:hAnsi="Segoe UI" w:cs="Segoe UI"/>
        </w:rPr>
        <w:t>обра</w:t>
      </w:r>
      <w:r w:rsidR="00BB6BF9" w:rsidRPr="00846C58">
        <w:rPr>
          <w:rFonts w:ascii="Segoe UI" w:hAnsi="Segoe UI" w:cs="Segoe UI"/>
        </w:rPr>
        <w:t>щение</w:t>
      </w:r>
      <w:r w:rsidR="00620DD0" w:rsidRPr="00846C58">
        <w:rPr>
          <w:rFonts w:ascii="Segoe UI" w:hAnsi="Segoe UI" w:cs="Segoe UI"/>
        </w:rPr>
        <w:t xml:space="preserve"> с помощью </w:t>
      </w:r>
      <w:proofErr w:type="spellStart"/>
      <w:proofErr w:type="gramStart"/>
      <w:r w:rsidR="00760A13" w:rsidRPr="00846C58">
        <w:rPr>
          <w:rFonts w:ascii="Segoe UI" w:hAnsi="Segoe UI" w:cs="Segoe UI"/>
        </w:rPr>
        <w:t>интернет-портала</w:t>
      </w:r>
      <w:proofErr w:type="spellEnd"/>
      <w:proofErr w:type="gramEnd"/>
      <w:r w:rsidR="00620DD0" w:rsidRPr="00846C58">
        <w:rPr>
          <w:rFonts w:ascii="Segoe UI" w:hAnsi="Segoe UI" w:cs="Segoe UI"/>
        </w:rPr>
        <w:t xml:space="preserve"> Росреестра </w:t>
      </w:r>
      <w:hyperlink r:id="rId8" w:history="1">
        <w:r w:rsidR="00620DD0" w:rsidRPr="00846C58">
          <w:rPr>
            <w:rFonts w:ascii="Segoe UI" w:hAnsi="Segoe UI" w:cs="Segoe UI"/>
            <w:color w:val="0070C0"/>
            <w:u w:val="single"/>
          </w:rPr>
          <w:t>www.rosreestr.ru</w:t>
        </w:r>
      </w:hyperlink>
      <w:r w:rsidR="00620DD0" w:rsidRPr="00846C58">
        <w:rPr>
          <w:rFonts w:ascii="Segoe UI" w:hAnsi="Segoe UI" w:cs="Segoe UI"/>
        </w:rPr>
        <w:t>.</w:t>
      </w:r>
      <w:r w:rsidR="00BB6BF9" w:rsidRPr="00846C58">
        <w:rPr>
          <w:rFonts w:ascii="Segoe UI" w:hAnsi="Segoe UI" w:cs="Segoe UI"/>
        </w:rPr>
        <w:t xml:space="preserve"> На </w:t>
      </w:r>
      <w:r w:rsidR="00A432D8" w:rsidRPr="00846C58">
        <w:rPr>
          <w:rFonts w:ascii="Segoe UI" w:hAnsi="Segoe UI" w:cs="Segoe UI"/>
        </w:rPr>
        <w:t>сегодняшний день на портале</w:t>
      </w:r>
      <w:r w:rsidR="00BB6BF9" w:rsidRPr="00846C58">
        <w:rPr>
          <w:rFonts w:ascii="Segoe UI" w:hAnsi="Segoe UI" w:cs="Segoe UI"/>
        </w:rPr>
        <w:t xml:space="preserve"> доступны</w:t>
      </w:r>
      <w:r w:rsidR="005262E4" w:rsidRPr="00846C58">
        <w:rPr>
          <w:rFonts w:ascii="Segoe UI" w:hAnsi="Segoe UI" w:cs="Segoe UI"/>
        </w:rPr>
        <w:t xml:space="preserve"> следующие обращения:</w:t>
      </w:r>
    </w:p>
    <w:p w:rsidR="005262E4" w:rsidRPr="00846C58" w:rsidRDefault="005262E4" w:rsidP="00846C58">
      <w:pPr>
        <w:pStyle w:val="ae"/>
        <w:ind w:left="0" w:firstLine="709"/>
        <w:jc w:val="both"/>
        <w:rPr>
          <w:rFonts w:ascii="Segoe UI" w:hAnsi="Segoe UI" w:cs="Segoe UI"/>
        </w:rPr>
      </w:pPr>
      <w:r w:rsidRPr="00846C58">
        <w:rPr>
          <w:rFonts w:ascii="Segoe UI" w:hAnsi="Segoe UI" w:cs="Segoe UI"/>
        </w:rPr>
        <w:t>-</w:t>
      </w:r>
      <w:r w:rsidR="00BB6BF9" w:rsidRPr="00846C58">
        <w:rPr>
          <w:rFonts w:ascii="Segoe UI" w:hAnsi="Segoe UI" w:cs="Segoe UI"/>
        </w:rPr>
        <w:t xml:space="preserve"> </w:t>
      </w:r>
      <w:r w:rsidR="00760A13" w:rsidRPr="00846C58">
        <w:rPr>
          <w:rFonts w:ascii="Segoe UI" w:hAnsi="Segoe UI" w:cs="Segoe UI"/>
        </w:rPr>
        <w:t>запрос об основных характеристиках и зарегистрированных правах на объект недвижимости</w:t>
      </w:r>
      <w:r w:rsidRPr="00846C58">
        <w:rPr>
          <w:rFonts w:ascii="Segoe UI" w:hAnsi="Segoe UI" w:cs="Segoe UI"/>
        </w:rPr>
        <w:t>;</w:t>
      </w:r>
    </w:p>
    <w:p w:rsidR="005262E4" w:rsidRPr="00846C58" w:rsidRDefault="005262E4" w:rsidP="00846C58">
      <w:pPr>
        <w:pStyle w:val="ae"/>
        <w:ind w:left="0" w:firstLine="709"/>
        <w:jc w:val="both"/>
        <w:rPr>
          <w:rFonts w:ascii="Segoe UI" w:hAnsi="Segoe UI" w:cs="Segoe UI"/>
        </w:rPr>
      </w:pPr>
      <w:r w:rsidRPr="00846C58">
        <w:rPr>
          <w:rFonts w:ascii="Segoe UI" w:hAnsi="Segoe UI" w:cs="Segoe UI"/>
        </w:rPr>
        <w:t>- запрос</w:t>
      </w:r>
      <w:r w:rsidR="00760A13" w:rsidRPr="00846C58">
        <w:rPr>
          <w:rFonts w:ascii="Segoe UI" w:hAnsi="Segoe UI" w:cs="Segoe UI"/>
        </w:rPr>
        <w:t xml:space="preserve"> о кадастровой стоимости объекта недвижимости</w:t>
      </w:r>
      <w:r w:rsidRPr="00846C58">
        <w:rPr>
          <w:rFonts w:ascii="Segoe UI" w:hAnsi="Segoe UI" w:cs="Segoe UI"/>
        </w:rPr>
        <w:t>;</w:t>
      </w:r>
    </w:p>
    <w:p w:rsidR="00620DD0" w:rsidRPr="00846C58" w:rsidRDefault="005262E4" w:rsidP="00846C58">
      <w:pPr>
        <w:pStyle w:val="ae"/>
        <w:ind w:left="0" w:firstLine="709"/>
        <w:jc w:val="both"/>
        <w:rPr>
          <w:rFonts w:ascii="Segoe UI" w:hAnsi="Segoe UI" w:cs="Segoe UI"/>
        </w:rPr>
      </w:pPr>
      <w:r w:rsidRPr="00846C58">
        <w:rPr>
          <w:rFonts w:ascii="Segoe UI" w:hAnsi="Segoe UI" w:cs="Segoe UI"/>
        </w:rPr>
        <w:t>-</w:t>
      </w:r>
      <w:r w:rsidR="00760A13" w:rsidRPr="00846C58">
        <w:rPr>
          <w:rFonts w:ascii="Segoe UI" w:hAnsi="Segoe UI" w:cs="Segoe UI"/>
        </w:rPr>
        <w:t xml:space="preserve"> </w:t>
      </w:r>
      <w:r w:rsidRPr="00846C58">
        <w:rPr>
          <w:rFonts w:ascii="Segoe UI" w:hAnsi="Segoe UI" w:cs="Segoe UI"/>
        </w:rPr>
        <w:t xml:space="preserve">заявление на </w:t>
      </w:r>
      <w:r w:rsidR="00760A13" w:rsidRPr="00846C58">
        <w:rPr>
          <w:rFonts w:ascii="Segoe UI" w:hAnsi="Segoe UI" w:cs="Segoe UI"/>
        </w:rPr>
        <w:t>государственн</w:t>
      </w:r>
      <w:r w:rsidRPr="00846C58">
        <w:rPr>
          <w:rFonts w:ascii="Segoe UI" w:hAnsi="Segoe UI" w:cs="Segoe UI"/>
        </w:rPr>
        <w:t>ую</w:t>
      </w:r>
      <w:r w:rsidR="00760A13" w:rsidRPr="00846C58">
        <w:rPr>
          <w:rFonts w:ascii="Segoe UI" w:hAnsi="Segoe UI" w:cs="Segoe UI"/>
        </w:rPr>
        <w:t xml:space="preserve"> регистраци</w:t>
      </w:r>
      <w:r w:rsidRPr="00846C58">
        <w:rPr>
          <w:rFonts w:ascii="Segoe UI" w:hAnsi="Segoe UI" w:cs="Segoe UI"/>
        </w:rPr>
        <w:t>ю</w:t>
      </w:r>
      <w:r w:rsidR="00760A13" w:rsidRPr="00846C58">
        <w:rPr>
          <w:rFonts w:ascii="Segoe UI" w:hAnsi="Segoe UI" w:cs="Segoe UI"/>
        </w:rPr>
        <w:t xml:space="preserve"> прав.</w:t>
      </w:r>
    </w:p>
    <w:p w:rsidR="00620DD0" w:rsidRPr="00846C58" w:rsidRDefault="002C15CB" w:rsidP="00846C58">
      <w:pPr>
        <w:pStyle w:val="ae"/>
        <w:ind w:left="0" w:firstLine="709"/>
        <w:jc w:val="both"/>
        <w:rPr>
          <w:rFonts w:ascii="Segoe UI" w:hAnsi="Segoe UI" w:cs="Segoe UI"/>
        </w:rPr>
      </w:pPr>
      <w:r w:rsidRPr="00846C58">
        <w:rPr>
          <w:rFonts w:ascii="Segoe UI" w:hAnsi="Segoe UI" w:cs="Segoe UI"/>
          <w:b/>
        </w:rPr>
        <w:t>С</w:t>
      </w:r>
      <w:r w:rsidR="002E4385" w:rsidRPr="00846C58">
        <w:rPr>
          <w:rFonts w:ascii="Segoe UI" w:hAnsi="Segoe UI" w:cs="Segoe UI"/>
          <w:b/>
        </w:rPr>
        <w:t xml:space="preserve">пособ </w:t>
      </w:r>
      <w:r w:rsidRPr="00846C58">
        <w:rPr>
          <w:rFonts w:ascii="Segoe UI" w:hAnsi="Segoe UI" w:cs="Segoe UI"/>
          <w:b/>
        </w:rPr>
        <w:t>т</w:t>
      </w:r>
      <w:r w:rsidR="00620DD0" w:rsidRPr="00846C58">
        <w:rPr>
          <w:rFonts w:ascii="Segoe UI" w:hAnsi="Segoe UI" w:cs="Segoe UI"/>
          <w:b/>
        </w:rPr>
        <w:t>ретий</w:t>
      </w:r>
      <w:r w:rsidRPr="00846C58">
        <w:rPr>
          <w:rFonts w:ascii="Segoe UI" w:hAnsi="Segoe UI" w:cs="Segoe UI"/>
        </w:rPr>
        <w:t>. О</w:t>
      </w:r>
      <w:r w:rsidR="00620DD0" w:rsidRPr="00846C58">
        <w:rPr>
          <w:rFonts w:ascii="Segoe UI" w:hAnsi="Segoe UI" w:cs="Segoe UI"/>
        </w:rPr>
        <w:t>бра</w:t>
      </w:r>
      <w:r w:rsidRPr="00846C58">
        <w:rPr>
          <w:rFonts w:ascii="Segoe UI" w:hAnsi="Segoe UI" w:cs="Segoe UI"/>
        </w:rPr>
        <w:t>щение</w:t>
      </w:r>
      <w:r w:rsidR="00620DD0" w:rsidRPr="00846C58">
        <w:rPr>
          <w:rFonts w:ascii="Segoe UI" w:hAnsi="Segoe UI" w:cs="Segoe UI"/>
        </w:rPr>
        <w:t xml:space="preserve"> </w:t>
      </w:r>
      <w:r w:rsidRPr="00846C58">
        <w:rPr>
          <w:rFonts w:ascii="Segoe UI" w:hAnsi="Segoe UI" w:cs="Segoe UI"/>
        </w:rPr>
        <w:t>посредством направления документов</w:t>
      </w:r>
      <w:r w:rsidR="00620DD0" w:rsidRPr="00846C58">
        <w:rPr>
          <w:rFonts w:ascii="Segoe UI" w:hAnsi="Segoe UI" w:cs="Segoe UI"/>
        </w:rPr>
        <w:t xml:space="preserve"> Почтой России на адрес 660018, а/я 2452.</w:t>
      </w:r>
    </w:p>
    <w:p w:rsidR="00760A13" w:rsidRPr="00846C58" w:rsidRDefault="00760A13" w:rsidP="00846C58">
      <w:pPr>
        <w:ind w:firstLine="709"/>
        <w:jc w:val="both"/>
        <w:rPr>
          <w:rFonts w:ascii="Segoe UI" w:hAnsi="Segoe UI" w:cs="Segoe UI"/>
        </w:rPr>
      </w:pPr>
      <w:r w:rsidRPr="00846C58">
        <w:rPr>
          <w:rFonts w:ascii="Segoe UI" w:hAnsi="Segoe UI" w:cs="Segoe UI"/>
          <w:b/>
        </w:rPr>
        <w:t>Дополнительные способы получения услуг.</w:t>
      </w:r>
      <w:r w:rsidRPr="00846C58">
        <w:rPr>
          <w:rFonts w:ascii="Segoe UI" w:hAnsi="Segoe UI" w:cs="Segoe UI"/>
        </w:rPr>
        <w:t xml:space="preserve"> Кадастровая палата предоставляет услугу по выезду к заявителям с целью доставки документов к месту оказания государственных услуг, а также услугу по курьерской доставке документов, подготовленных по результатам оказания таких услуг. Обращаем внимание, что данные услуги доступны лишь в отношении запросов о предоставлении сведений, содержащихся в Едином государственном реестре недвижимости (ЕГРН). Воспользоваться услугой доставки запросов к месту их рассмотрения можно направив заявку:  </w:t>
      </w:r>
    </w:p>
    <w:p w:rsidR="00760A13" w:rsidRPr="00846C58" w:rsidRDefault="00760A13" w:rsidP="00846C58">
      <w:pPr>
        <w:numPr>
          <w:ilvl w:val="0"/>
          <w:numId w:val="3"/>
        </w:numPr>
        <w:ind w:left="1134"/>
        <w:jc w:val="both"/>
        <w:rPr>
          <w:rFonts w:ascii="Segoe UI" w:hAnsi="Segoe UI" w:cs="Segoe UI"/>
        </w:rPr>
      </w:pPr>
      <w:r w:rsidRPr="00846C58">
        <w:rPr>
          <w:rFonts w:ascii="Segoe UI" w:hAnsi="Segoe UI" w:cs="Segoe UI"/>
        </w:rPr>
        <w:t>по телефону (391) 2-286-668 (</w:t>
      </w:r>
      <w:proofErr w:type="gramStart"/>
      <w:r w:rsidRPr="00846C58">
        <w:rPr>
          <w:rFonts w:ascii="Segoe UI" w:hAnsi="Segoe UI" w:cs="Segoe UI"/>
        </w:rPr>
        <w:t>добавочный</w:t>
      </w:r>
      <w:proofErr w:type="gramEnd"/>
      <w:r w:rsidRPr="00846C58">
        <w:rPr>
          <w:rFonts w:ascii="Segoe UI" w:hAnsi="Segoe UI" w:cs="Segoe UI"/>
        </w:rPr>
        <w:t xml:space="preserve"> 4);</w:t>
      </w:r>
    </w:p>
    <w:p w:rsidR="00760A13" w:rsidRPr="00846C58" w:rsidRDefault="00760A13" w:rsidP="00846C58">
      <w:pPr>
        <w:numPr>
          <w:ilvl w:val="0"/>
          <w:numId w:val="3"/>
        </w:numPr>
        <w:ind w:left="1134"/>
        <w:jc w:val="both"/>
        <w:rPr>
          <w:rFonts w:ascii="Segoe UI" w:hAnsi="Segoe UI" w:cs="Segoe UI"/>
        </w:rPr>
      </w:pPr>
      <w:r w:rsidRPr="00846C58">
        <w:rPr>
          <w:rFonts w:ascii="Segoe UI" w:hAnsi="Segoe UI" w:cs="Segoe UI"/>
        </w:rPr>
        <w:t xml:space="preserve">посредством факса (391) 2-266-266, </w:t>
      </w:r>
    </w:p>
    <w:p w:rsidR="00760A13" w:rsidRPr="00846C58" w:rsidRDefault="00760A13" w:rsidP="00846C58">
      <w:pPr>
        <w:numPr>
          <w:ilvl w:val="0"/>
          <w:numId w:val="3"/>
        </w:numPr>
        <w:ind w:left="1134"/>
        <w:jc w:val="both"/>
        <w:rPr>
          <w:rFonts w:ascii="Segoe UI" w:hAnsi="Segoe UI" w:cs="Segoe UI"/>
        </w:rPr>
      </w:pPr>
      <w:r w:rsidRPr="00846C58">
        <w:rPr>
          <w:rFonts w:ascii="Segoe UI" w:hAnsi="Segoe UI" w:cs="Segoe UI"/>
        </w:rPr>
        <w:t xml:space="preserve">электронной почты </w:t>
      </w:r>
      <w:hyperlink r:id="rId9" w:history="1">
        <w:r w:rsidRPr="00846C58">
          <w:rPr>
            <w:rStyle w:val="a5"/>
            <w:rFonts w:ascii="Segoe UI" w:hAnsi="Segoe UI" w:cs="Segoe UI"/>
          </w:rPr>
          <w:t>usluga@24.</w:t>
        </w:r>
        <w:proofErr w:type="spellStart"/>
        <w:r w:rsidRPr="00846C58">
          <w:rPr>
            <w:rStyle w:val="a5"/>
            <w:rFonts w:ascii="Segoe UI" w:hAnsi="Segoe UI" w:cs="Segoe UI"/>
            <w:lang w:val="en-US"/>
          </w:rPr>
          <w:t>kada</w:t>
        </w:r>
        <w:r w:rsidRPr="00846C58">
          <w:rPr>
            <w:rStyle w:val="a5"/>
            <w:rFonts w:ascii="Segoe UI" w:hAnsi="Segoe UI" w:cs="Segoe UI"/>
          </w:rPr>
          <w:t>str.ru</w:t>
        </w:r>
        <w:proofErr w:type="spellEnd"/>
      </w:hyperlink>
      <w:r w:rsidRPr="00846C58">
        <w:rPr>
          <w:rFonts w:ascii="Segoe UI" w:hAnsi="Segoe UI" w:cs="Segoe UI"/>
        </w:rPr>
        <w:t>.</w:t>
      </w:r>
    </w:p>
    <w:p w:rsidR="00760A13" w:rsidRPr="00846C58" w:rsidRDefault="00760A13" w:rsidP="00846C58">
      <w:pPr>
        <w:ind w:firstLine="709"/>
        <w:jc w:val="both"/>
        <w:rPr>
          <w:rFonts w:ascii="Segoe UI" w:hAnsi="Segoe UI" w:cs="Segoe UI"/>
        </w:rPr>
      </w:pPr>
      <w:r w:rsidRPr="00846C58">
        <w:rPr>
          <w:rFonts w:ascii="Segoe UI" w:hAnsi="Segoe UI" w:cs="Segoe UI"/>
        </w:rPr>
        <w:lastRenderedPageBreak/>
        <w:t>Услуга по курьерской доставке осуществляется при наличии отметк</w:t>
      </w:r>
      <w:proofErr w:type="gramStart"/>
      <w:r w:rsidRPr="00846C58">
        <w:rPr>
          <w:rFonts w:ascii="Segoe UI" w:hAnsi="Segoe UI" w:cs="Segoe UI"/>
        </w:rPr>
        <w:t>и о ее</w:t>
      </w:r>
      <w:proofErr w:type="gramEnd"/>
      <w:r w:rsidRPr="00846C58">
        <w:rPr>
          <w:rFonts w:ascii="Segoe UI" w:hAnsi="Segoe UI" w:cs="Segoe UI"/>
        </w:rPr>
        <w:t xml:space="preserve"> необходимости в бланке запроса на предоставление сведений, содержащихся в ЕГРН.</w:t>
      </w:r>
      <w:r w:rsidRPr="00846C58">
        <w:rPr>
          <w:rFonts w:ascii="Segoe UI" w:hAnsi="Segoe UI" w:cs="Segoe UI"/>
          <w:lang w:eastAsia="ru-RU"/>
        </w:rPr>
        <w:t xml:space="preserve">     </w:t>
      </w:r>
    </w:p>
    <w:p w:rsidR="00760A13" w:rsidRPr="00846C58" w:rsidRDefault="00760A13" w:rsidP="00846C58">
      <w:pPr>
        <w:autoSpaceDE w:val="0"/>
        <w:ind w:firstLine="709"/>
        <w:jc w:val="both"/>
        <w:rPr>
          <w:rFonts w:ascii="Segoe UI" w:eastAsia="Calibri" w:hAnsi="Segoe UI" w:cs="Segoe UI"/>
        </w:rPr>
      </w:pPr>
      <w:r w:rsidRPr="00846C58">
        <w:rPr>
          <w:rFonts w:ascii="Segoe UI" w:eastAsia="Calibri" w:hAnsi="Segoe UI" w:cs="Segoe UI"/>
        </w:rPr>
        <w:t>Стоимость предоставления каждой услуги (по выезду к заявителям; по  курьерской доставке) составляет:</w:t>
      </w:r>
    </w:p>
    <w:p w:rsidR="00760A13" w:rsidRPr="00846C58" w:rsidRDefault="00760A13" w:rsidP="00846C58">
      <w:pPr>
        <w:autoSpaceDE w:val="0"/>
        <w:ind w:firstLine="709"/>
        <w:jc w:val="both"/>
        <w:rPr>
          <w:rFonts w:ascii="Segoe UI" w:eastAsia="Calibri" w:hAnsi="Segoe UI" w:cs="Segoe UI"/>
        </w:rPr>
      </w:pPr>
      <w:r w:rsidRPr="00846C58">
        <w:rPr>
          <w:rFonts w:ascii="Segoe UI" w:eastAsia="Calibri" w:hAnsi="Segoe UI" w:cs="Segoe UI"/>
        </w:rPr>
        <w:t>- для физических лиц – 1000 рублей за каждый пакет документов;</w:t>
      </w:r>
    </w:p>
    <w:p w:rsidR="00760A13" w:rsidRPr="00846C58" w:rsidRDefault="00760A13" w:rsidP="00846C58">
      <w:pPr>
        <w:autoSpaceDE w:val="0"/>
        <w:ind w:firstLine="709"/>
        <w:jc w:val="both"/>
        <w:rPr>
          <w:rFonts w:ascii="Segoe UI" w:eastAsia="Calibri" w:hAnsi="Segoe UI" w:cs="Segoe UI"/>
        </w:rPr>
      </w:pPr>
      <w:r w:rsidRPr="00846C58">
        <w:rPr>
          <w:rFonts w:ascii="Segoe UI" w:eastAsia="Calibri" w:hAnsi="Segoe UI" w:cs="Segoe UI"/>
        </w:rPr>
        <w:t xml:space="preserve">- для юридических лиц </w:t>
      </w:r>
      <w:r w:rsidRPr="00846C58">
        <w:rPr>
          <w:rFonts w:ascii="Segoe UI" w:eastAsia="Calibri" w:hAnsi="Segoe UI" w:cs="Segoe UI"/>
          <w:b/>
        </w:rPr>
        <w:t>–</w:t>
      </w:r>
      <w:r w:rsidRPr="00846C58">
        <w:rPr>
          <w:rFonts w:ascii="Segoe UI" w:eastAsia="Calibri" w:hAnsi="Segoe UI" w:cs="Segoe UI"/>
        </w:rPr>
        <w:t xml:space="preserve"> 1500 рублей за каждый пакет документов.</w:t>
      </w:r>
    </w:p>
    <w:p w:rsidR="00760A13" w:rsidRPr="00846C58" w:rsidRDefault="00760A13" w:rsidP="00846C58">
      <w:pPr>
        <w:ind w:firstLine="709"/>
        <w:jc w:val="both"/>
        <w:rPr>
          <w:rFonts w:ascii="Segoe UI" w:hAnsi="Segoe UI" w:cs="Segoe UI"/>
          <w:lang w:eastAsia="ru-RU"/>
        </w:rPr>
      </w:pPr>
      <w:r w:rsidRPr="00846C58">
        <w:rPr>
          <w:rFonts w:ascii="Segoe UI" w:eastAsia="'Times New Roman'" w:hAnsi="Segoe UI" w:cs="Segoe UI"/>
        </w:rPr>
        <w:t xml:space="preserve">Помимо прочего, </w:t>
      </w:r>
      <w:r w:rsidRPr="00846C58">
        <w:rPr>
          <w:rFonts w:ascii="Segoe UI" w:eastAsia="Calibri" w:hAnsi="Segoe UI" w:cs="Segoe UI"/>
        </w:rPr>
        <w:t xml:space="preserve">имеется возможность предварительной записи в офисы Кадастровой палаты. </w:t>
      </w:r>
      <w:r w:rsidRPr="00846C58">
        <w:rPr>
          <w:rFonts w:ascii="Segoe UI" w:hAnsi="Segoe UI" w:cs="Segoe UI"/>
        </w:rPr>
        <w:t>Записаться на прием заранее, выбрав удобную дату и время,</w:t>
      </w:r>
      <w:r w:rsidRPr="00846C58">
        <w:rPr>
          <w:rFonts w:ascii="Segoe UI" w:hAnsi="Segoe UI" w:cs="Segoe UI"/>
          <w:lang w:eastAsia="ru-RU"/>
        </w:rPr>
        <w:t xml:space="preserve"> можно следующими способами:</w:t>
      </w:r>
    </w:p>
    <w:p w:rsidR="00760A13" w:rsidRPr="00846C58" w:rsidRDefault="00760A13" w:rsidP="00846C58">
      <w:pPr>
        <w:tabs>
          <w:tab w:val="right" w:pos="9638"/>
        </w:tabs>
        <w:ind w:firstLine="709"/>
        <w:jc w:val="both"/>
        <w:rPr>
          <w:rFonts w:ascii="Segoe UI" w:hAnsi="Segoe UI" w:cs="Segoe UI"/>
          <w:lang w:eastAsia="ru-RU"/>
        </w:rPr>
      </w:pPr>
      <w:r w:rsidRPr="00846C58">
        <w:rPr>
          <w:rFonts w:ascii="Segoe UI" w:hAnsi="Segoe UI" w:cs="Segoe UI"/>
          <w:lang w:eastAsia="ru-RU"/>
        </w:rPr>
        <w:t xml:space="preserve">- позвонив по номеру Кадастровой палаты </w:t>
      </w:r>
      <w:r w:rsidRPr="00846C58">
        <w:rPr>
          <w:rFonts w:ascii="Segoe UI" w:hAnsi="Segoe UI" w:cs="Segoe UI"/>
          <w:b/>
          <w:lang w:eastAsia="ru-RU"/>
        </w:rPr>
        <w:t>8 (391) 228-66-68</w:t>
      </w:r>
      <w:r w:rsidRPr="00846C58">
        <w:rPr>
          <w:rFonts w:ascii="Segoe UI" w:hAnsi="Segoe UI" w:cs="Segoe UI"/>
          <w:lang w:eastAsia="ru-RU"/>
        </w:rPr>
        <w:t>;</w:t>
      </w:r>
    </w:p>
    <w:p w:rsidR="00760A13" w:rsidRPr="00846C58" w:rsidRDefault="00760A13" w:rsidP="00846C58">
      <w:pPr>
        <w:tabs>
          <w:tab w:val="right" w:pos="9638"/>
        </w:tabs>
        <w:ind w:firstLine="709"/>
        <w:jc w:val="both"/>
        <w:rPr>
          <w:rFonts w:ascii="Segoe UI" w:hAnsi="Segoe UI" w:cs="Segoe UI"/>
          <w:lang w:eastAsia="ru-RU"/>
        </w:rPr>
      </w:pPr>
      <w:r w:rsidRPr="00846C58">
        <w:rPr>
          <w:rFonts w:ascii="Segoe UI" w:hAnsi="Segoe UI" w:cs="Segoe UI"/>
          <w:lang w:eastAsia="ru-RU"/>
        </w:rPr>
        <w:t xml:space="preserve">- позвонив по бесплатному номеру центра телефонного обслуживания Росреестра </w:t>
      </w:r>
    </w:p>
    <w:p w:rsidR="00760A13" w:rsidRPr="00846C58" w:rsidRDefault="00760A13" w:rsidP="00846C58">
      <w:pPr>
        <w:tabs>
          <w:tab w:val="right" w:pos="9638"/>
        </w:tabs>
        <w:jc w:val="both"/>
        <w:rPr>
          <w:rFonts w:ascii="Segoe UI" w:hAnsi="Segoe UI" w:cs="Segoe UI"/>
          <w:lang w:eastAsia="ru-RU"/>
        </w:rPr>
      </w:pPr>
      <w:r w:rsidRPr="00846C58">
        <w:rPr>
          <w:rFonts w:ascii="Segoe UI" w:hAnsi="Segoe UI" w:cs="Segoe UI"/>
          <w:b/>
          <w:lang w:eastAsia="ru-RU"/>
        </w:rPr>
        <w:t>8-800-100-34-34</w:t>
      </w:r>
      <w:r w:rsidR="00D05635" w:rsidRPr="00846C58">
        <w:rPr>
          <w:rFonts w:ascii="Segoe UI" w:hAnsi="Segoe UI" w:cs="Segoe UI"/>
          <w:b/>
          <w:lang w:eastAsia="ru-RU"/>
        </w:rPr>
        <w:t xml:space="preserve"> </w:t>
      </w:r>
      <w:r w:rsidR="00D05635" w:rsidRPr="00846C58">
        <w:rPr>
          <w:rFonts w:ascii="Segoe UI" w:hAnsi="Segoe UI" w:cs="Segoe UI"/>
          <w:lang w:eastAsia="ru-RU"/>
        </w:rPr>
        <w:t>(работает круглосуточно)</w:t>
      </w:r>
      <w:r w:rsidRPr="00846C58">
        <w:rPr>
          <w:rFonts w:ascii="Segoe UI" w:hAnsi="Segoe UI" w:cs="Segoe UI"/>
          <w:lang w:eastAsia="ru-RU"/>
        </w:rPr>
        <w:t>;</w:t>
      </w:r>
    </w:p>
    <w:p w:rsidR="00760A13" w:rsidRPr="00846C58" w:rsidRDefault="00760A13" w:rsidP="00846C58">
      <w:pPr>
        <w:pBdr>
          <w:bottom w:val="single" w:sz="12" w:space="1" w:color="auto"/>
        </w:pBdr>
        <w:tabs>
          <w:tab w:val="right" w:pos="9638"/>
        </w:tabs>
        <w:ind w:firstLine="709"/>
        <w:jc w:val="both"/>
        <w:rPr>
          <w:rFonts w:ascii="Segoe UI" w:hAnsi="Segoe UI" w:cs="Segoe UI"/>
          <w:color w:val="0070C0"/>
          <w:u w:val="single"/>
        </w:rPr>
      </w:pPr>
      <w:r w:rsidRPr="00846C58">
        <w:rPr>
          <w:rFonts w:ascii="Segoe UI" w:hAnsi="Segoe UI" w:cs="Segoe UI"/>
          <w:lang w:eastAsia="ru-RU"/>
        </w:rPr>
        <w:t xml:space="preserve">- через интернет-портал Росреестра </w:t>
      </w:r>
      <w:hyperlink r:id="rId10" w:history="1">
        <w:r w:rsidRPr="00846C58">
          <w:rPr>
            <w:rFonts w:ascii="Segoe UI" w:hAnsi="Segoe UI" w:cs="Segoe UI"/>
            <w:color w:val="0070C0"/>
            <w:u w:val="single"/>
          </w:rPr>
          <w:t>www.rosreestr.ru</w:t>
        </w:r>
      </w:hyperlink>
      <w:r w:rsidR="00A432D8" w:rsidRPr="00846C58">
        <w:rPr>
          <w:rFonts w:ascii="Segoe UI" w:hAnsi="Segoe UI" w:cs="Segoe UI"/>
        </w:rPr>
        <w:t xml:space="preserve"> с помощью сервиса «Личный кабинет»</w:t>
      </w:r>
      <w:r w:rsidRPr="00846C58">
        <w:rPr>
          <w:rFonts w:ascii="Segoe UI" w:hAnsi="Segoe UI" w:cs="Segoe UI"/>
        </w:rPr>
        <w:t>.</w:t>
      </w:r>
    </w:p>
    <w:p w:rsidR="00B24C9E" w:rsidRPr="00B47E8E" w:rsidRDefault="00760A13" w:rsidP="00B24C9E">
      <w:pPr>
        <w:pStyle w:val="ad"/>
        <w:spacing w:before="0" w:after="0"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D05635">
        <w:rPr>
          <w:sz w:val="28"/>
          <w:szCs w:val="28"/>
          <w:lang w:eastAsia="ru-RU"/>
        </w:rPr>
        <w:t> </w:t>
      </w:r>
    </w:p>
    <w:p w:rsidR="00846C58" w:rsidRPr="006F61A6" w:rsidRDefault="00846C58" w:rsidP="00846C58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846C58" w:rsidRPr="006F61A6" w:rsidRDefault="00846C58" w:rsidP="00846C58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846C58" w:rsidRDefault="00846C58" w:rsidP="00846C58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846C58" w:rsidRPr="006F61A6" w:rsidRDefault="00846C58" w:rsidP="00846C58">
      <w:pPr>
        <w:ind w:right="-143"/>
        <w:rPr>
          <w:rFonts w:ascii="Segoe UI" w:hAnsi="Segoe UI" w:cs="Segoe UI"/>
          <w:sz w:val="18"/>
          <w:szCs w:val="18"/>
        </w:rPr>
      </w:pPr>
    </w:p>
    <w:p w:rsidR="00846C58" w:rsidRPr="006F61A6" w:rsidRDefault="00846C58" w:rsidP="00846C58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846C58" w:rsidRDefault="00846C58" w:rsidP="00846C58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846C58" w:rsidRDefault="00846C58" w:rsidP="00846C58">
      <w:pPr>
        <w:ind w:right="-143"/>
        <w:rPr>
          <w:rFonts w:ascii="Segoe UI" w:hAnsi="Segoe UI" w:cs="Segoe UI"/>
          <w:sz w:val="18"/>
          <w:szCs w:val="18"/>
        </w:rPr>
      </w:pPr>
    </w:p>
    <w:p w:rsidR="00846C58" w:rsidRDefault="00846C58" w:rsidP="00846C58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</w:p>
    <w:p w:rsidR="00846C58" w:rsidRDefault="00846C58" w:rsidP="00846C58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846C58" w:rsidRDefault="00846C58" w:rsidP="00846C58">
      <w:pPr>
        <w:ind w:right="-143"/>
        <w:rPr>
          <w:rFonts w:ascii="Segoe UI" w:hAnsi="Segoe UI" w:cs="Segoe UI"/>
          <w:sz w:val="18"/>
          <w:szCs w:val="18"/>
        </w:rPr>
      </w:pPr>
    </w:p>
    <w:p w:rsidR="00846C58" w:rsidRPr="00E9493E" w:rsidRDefault="00846C58" w:rsidP="00846C58">
      <w:pPr>
        <w:ind w:right="-143"/>
        <w:rPr>
          <w:rFonts w:ascii="Segoe UI" w:hAnsi="Segoe UI" w:cs="Segoe UI"/>
          <w:sz w:val="18"/>
          <w:szCs w:val="18"/>
        </w:rPr>
      </w:pPr>
      <w:hyperlink r:id="rId11" w:history="1">
        <w:r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p w:rsidR="001D19A9" w:rsidRPr="00D05635" w:rsidRDefault="001D19A9" w:rsidP="00D05635">
      <w:pPr>
        <w:jc w:val="both"/>
        <w:rPr>
          <w:sz w:val="28"/>
          <w:szCs w:val="28"/>
          <w:lang w:eastAsia="ru-RU"/>
        </w:rPr>
      </w:pPr>
    </w:p>
    <w:p w:rsidR="00C648C8" w:rsidRPr="00B24C9E" w:rsidRDefault="00C648C8" w:rsidP="00846C58">
      <w:pPr>
        <w:jc w:val="both"/>
        <w:rPr>
          <w:vanish/>
          <w:sz w:val="26"/>
          <w:szCs w:val="26"/>
        </w:rPr>
      </w:pPr>
    </w:p>
    <w:p w:rsidR="00C648C8" w:rsidRPr="00B24C9E" w:rsidRDefault="00C648C8">
      <w:pPr>
        <w:tabs>
          <w:tab w:val="left" w:pos="1215"/>
        </w:tabs>
        <w:spacing w:line="276" w:lineRule="auto"/>
        <w:rPr>
          <w:sz w:val="26"/>
          <w:szCs w:val="26"/>
        </w:rPr>
      </w:pPr>
      <w:bookmarkStart w:id="0" w:name="_PictureBullets"/>
      <w:bookmarkEnd w:id="0"/>
    </w:p>
    <w:sectPr w:rsidR="00C648C8" w:rsidRPr="00B24C9E" w:rsidSect="005D7043">
      <w:footerReference w:type="default" r:id="rId12"/>
      <w:pgSz w:w="11906" w:h="16838"/>
      <w:pgMar w:top="1134" w:right="567" w:bottom="765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2E4" w:rsidRDefault="005262E4" w:rsidP="00C648C8">
      <w:r>
        <w:separator/>
      </w:r>
    </w:p>
  </w:endnote>
  <w:endnote w:type="continuationSeparator" w:id="0">
    <w:p w:rsidR="005262E4" w:rsidRDefault="005262E4" w:rsidP="00C6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'Times New Roman'">
    <w:altName w:val=" serif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E4" w:rsidRDefault="005262E4">
    <w:pPr>
      <w:pStyle w:val="aa"/>
    </w:pPr>
    <w:r>
      <w:rPr>
        <w:sz w:val="16"/>
        <w:szCs w:val="16"/>
      </w:rPr>
      <w:t>Филиал ФГБУ «ФКП Росреестра» по КК</w:t>
    </w:r>
  </w:p>
  <w:p w:rsidR="005262E4" w:rsidRDefault="00936940">
    <w:pPr>
      <w:pStyle w:val="aa"/>
    </w:pPr>
    <w:r>
      <w:rPr>
        <w:sz w:val="16"/>
        <w:szCs w:val="16"/>
      </w:rPr>
      <w:fldChar w:fldCharType="begin"/>
    </w:r>
    <w:r w:rsidR="005262E4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846C58">
      <w:rPr>
        <w:noProof/>
        <w:sz w:val="16"/>
        <w:szCs w:val="16"/>
      </w:rPr>
      <w:t>16.02.2017</w:t>
    </w:r>
    <w:r>
      <w:rPr>
        <w:sz w:val="16"/>
        <w:szCs w:val="16"/>
      </w:rPr>
      <w:fldChar w:fldCharType="end"/>
    </w:r>
    <w:r w:rsidR="005262E4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5262E4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846C58">
      <w:rPr>
        <w:noProof/>
        <w:sz w:val="16"/>
        <w:szCs w:val="16"/>
      </w:rPr>
      <w:t>9:31:25</w:t>
    </w:r>
    <w:r>
      <w:rPr>
        <w:sz w:val="16"/>
        <w:szCs w:val="16"/>
      </w:rPr>
      <w:fldChar w:fldCharType="end"/>
    </w:r>
    <w:r w:rsidR="005262E4">
      <w:rPr>
        <w:sz w:val="16"/>
        <w:szCs w:val="16"/>
      </w:rPr>
      <w:t xml:space="preserve">                                                                            </w:t>
    </w:r>
    <w:r w:rsidR="005262E4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5262E4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846C58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5262E4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5262E4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846C58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5262E4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2E4" w:rsidRDefault="005262E4" w:rsidP="00C648C8">
      <w:r>
        <w:separator/>
      </w:r>
    </w:p>
  </w:footnote>
  <w:footnote w:type="continuationSeparator" w:id="0">
    <w:p w:rsidR="005262E4" w:rsidRDefault="005262E4" w:rsidP="00C64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31"/>
    <w:rsid w:val="0000079B"/>
    <w:rsid w:val="00090F6A"/>
    <w:rsid w:val="000A4969"/>
    <w:rsid w:val="000C15F4"/>
    <w:rsid w:val="0011583D"/>
    <w:rsid w:val="00147B4F"/>
    <w:rsid w:val="001542C2"/>
    <w:rsid w:val="00166AAB"/>
    <w:rsid w:val="00181887"/>
    <w:rsid w:val="001A1B92"/>
    <w:rsid w:val="001C7BEE"/>
    <w:rsid w:val="001D19A9"/>
    <w:rsid w:val="0022707F"/>
    <w:rsid w:val="0027380C"/>
    <w:rsid w:val="0029432E"/>
    <w:rsid w:val="002C15CB"/>
    <w:rsid w:val="002C64A0"/>
    <w:rsid w:val="002D036A"/>
    <w:rsid w:val="002D157B"/>
    <w:rsid w:val="002E4385"/>
    <w:rsid w:val="002E6D7B"/>
    <w:rsid w:val="0030026C"/>
    <w:rsid w:val="003045E7"/>
    <w:rsid w:val="00306C56"/>
    <w:rsid w:val="00345C14"/>
    <w:rsid w:val="00366179"/>
    <w:rsid w:val="00366B6F"/>
    <w:rsid w:val="00397482"/>
    <w:rsid w:val="003B38D3"/>
    <w:rsid w:val="003B702E"/>
    <w:rsid w:val="003F5DC8"/>
    <w:rsid w:val="003F76EE"/>
    <w:rsid w:val="004027D9"/>
    <w:rsid w:val="00423E5D"/>
    <w:rsid w:val="00425CB3"/>
    <w:rsid w:val="004431D0"/>
    <w:rsid w:val="00446080"/>
    <w:rsid w:val="00472127"/>
    <w:rsid w:val="00481092"/>
    <w:rsid w:val="004A2C31"/>
    <w:rsid w:val="004E2608"/>
    <w:rsid w:val="0051390F"/>
    <w:rsid w:val="005262E4"/>
    <w:rsid w:val="005357F0"/>
    <w:rsid w:val="0056514A"/>
    <w:rsid w:val="005D7043"/>
    <w:rsid w:val="005F697F"/>
    <w:rsid w:val="00620DD0"/>
    <w:rsid w:val="00663852"/>
    <w:rsid w:val="0069676D"/>
    <w:rsid w:val="006C78B4"/>
    <w:rsid w:val="006D2EAE"/>
    <w:rsid w:val="006E4A13"/>
    <w:rsid w:val="006F4A72"/>
    <w:rsid w:val="0072242C"/>
    <w:rsid w:val="007343A8"/>
    <w:rsid w:val="00760A13"/>
    <w:rsid w:val="00765CAB"/>
    <w:rsid w:val="00766BB2"/>
    <w:rsid w:val="007910F8"/>
    <w:rsid w:val="007C3108"/>
    <w:rsid w:val="007C463B"/>
    <w:rsid w:val="00835571"/>
    <w:rsid w:val="00846C58"/>
    <w:rsid w:val="008658EF"/>
    <w:rsid w:val="008669AD"/>
    <w:rsid w:val="00883FD1"/>
    <w:rsid w:val="00886C41"/>
    <w:rsid w:val="008B59AC"/>
    <w:rsid w:val="009074A0"/>
    <w:rsid w:val="00930473"/>
    <w:rsid w:val="00936940"/>
    <w:rsid w:val="00974F68"/>
    <w:rsid w:val="00A017CA"/>
    <w:rsid w:val="00A35D15"/>
    <w:rsid w:val="00A432D8"/>
    <w:rsid w:val="00A8216E"/>
    <w:rsid w:val="00A85C05"/>
    <w:rsid w:val="00AB1A3F"/>
    <w:rsid w:val="00AB46C4"/>
    <w:rsid w:val="00AC2EDC"/>
    <w:rsid w:val="00AC7584"/>
    <w:rsid w:val="00AE1CD9"/>
    <w:rsid w:val="00B21E41"/>
    <w:rsid w:val="00B24C9E"/>
    <w:rsid w:val="00B30131"/>
    <w:rsid w:val="00B4034A"/>
    <w:rsid w:val="00B74719"/>
    <w:rsid w:val="00B849BD"/>
    <w:rsid w:val="00BB1B6A"/>
    <w:rsid w:val="00BB6BF9"/>
    <w:rsid w:val="00BE1086"/>
    <w:rsid w:val="00BE4B3F"/>
    <w:rsid w:val="00C145F0"/>
    <w:rsid w:val="00C3296E"/>
    <w:rsid w:val="00C361E9"/>
    <w:rsid w:val="00C51792"/>
    <w:rsid w:val="00C648C8"/>
    <w:rsid w:val="00CD2980"/>
    <w:rsid w:val="00D05635"/>
    <w:rsid w:val="00D1294F"/>
    <w:rsid w:val="00D13896"/>
    <w:rsid w:val="00D44139"/>
    <w:rsid w:val="00D67E8C"/>
    <w:rsid w:val="00D844C3"/>
    <w:rsid w:val="00D93F62"/>
    <w:rsid w:val="00E00E64"/>
    <w:rsid w:val="00E111B8"/>
    <w:rsid w:val="00E1330E"/>
    <w:rsid w:val="00E450FF"/>
    <w:rsid w:val="00E8361C"/>
    <w:rsid w:val="00E845F9"/>
    <w:rsid w:val="00EF4097"/>
    <w:rsid w:val="00F326EB"/>
    <w:rsid w:val="00F374AA"/>
    <w:rsid w:val="00F52D7D"/>
    <w:rsid w:val="00F75468"/>
    <w:rsid w:val="00FA2B91"/>
    <w:rsid w:val="00FB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43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5D7043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D7043"/>
  </w:style>
  <w:style w:type="character" w:customStyle="1" w:styleId="WW8Num1z1">
    <w:name w:val="WW8Num1z1"/>
    <w:rsid w:val="005D7043"/>
  </w:style>
  <w:style w:type="character" w:customStyle="1" w:styleId="WW8Num1z2">
    <w:name w:val="WW8Num1z2"/>
    <w:rsid w:val="005D7043"/>
  </w:style>
  <w:style w:type="character" w:customStyle="1" w:styleId="WW8Num1z3">
    <w:name w:val="WW8Num1z3"/>
    <w:rsid w:val="005D7043"/>
  </w:style>
  <w:style w:type="character" w:customStyle="1" w:styleId="WW8Num1z4">
    <w:name w:val="WW8Num1z4"/>
    <w:rsid w:val="005D7043"/>
  </w:style>
  <w:style w:type="character" w:customStyle="1" w:styleId="WW8Num1z5">
    <w:name w:val="WW8Num1z5"/>
    <w:rsid w:val="005D7043"/>
  </w:style>
  <w:style w:type="character" w:customStyle="1" w:styleId="WW8Num1z6">
    <w:name w:val="WW8Num1z6"/>
    <w:rsid w:val="005D7043"/>
  </w:style>
  <w:style w:type="character" w:customStyle="1" w:styleId="WW8Num1z7">
    <w:name w:val="WW8Num1z7"/>
    <w:rsid w:val="005D7043"/>
  </w:style>
  <w:style w:type="character" w:customStyle="1" w:styleId="WW8Num1z8">
    <w:name w:val="WW8Num1z8"/>
    <w:rsid w:val="005D7043"/>
  </w:style>
  <w:style w:type="character" w:customStyle="1" w:styleId="20">
    <w:name w:val="Основной шрифт абзаца2"/>
    <w:rsid w:val="005D7043"/>
  </w:style>
  <w:style w:type="character" w:customStyle="1" w:styleId="WW8Num2z0">
    <w:name w:val="WW8Num2z0"/>
    <w:rsid w:val="005D7043"/>
    <w:rPr>
      <w:rFonts w:ascii="Symbol" w:hAnsi="Symbol" w:cs="Symbol" w:hint="default"/>
      <w:sz w:val="20"/>
    </w:rPr>
  </w:style>
  <w:style w:type="character" w:customStyle="1" w:styleId="WW8Num2z1">
    <w:name w:val="WW8Num2z1"/>
    <w:rsid w:val="005D7043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5D7043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5D7043"/>
    <w:rPr>
      <w:rFonts w:ascii="Symbol" w:hAnsi="Symbol" w:cs="Symbol" w:hint="default"/>
    </w:rPr>
  </w:style>
  <w:style w:type="character" w:customStyle="1" w:styleId="WW8Num3z1">
    <w:name w:val="WW8Num3z1"/>
    <w:rsid w:val="005D7043"/>
    <w:rPr>
      <w:rFonts w:ascii="Wingdings" w:hAnsi="Wingdings" w:cs="Wingdings" w:hint="default"/>
    </w:rPr>
  </w:style>
  <w:style w:type="character" w:customStyle="1" w:styleId="WW8Num3z4">
    <w:name w:val="WW8Num3z4"/>
    <w:rsid w:val="005D7043"/>
    <w:rPr>
      <w:rFonts w:ascii="Courier New" w:hAnsi="Courier New" w:cs="Courier New" w:hint="default"/>
    </w:rPr>
  </w:style>
  <w:style w:type="character" w:customStyle="1" w:styleId="WW8Num4z0">
    <w:name w:val="WW8Num4z0"/>
    <w:rsid w:val="005D7043"/>
    <w:rPr>
      <w:rFonts w:ascii="Arial" w:hAnsi="Arial" w:cs="Arial" w:hint="default"/>
    </w:rPr>
  </w:style>
  <w:style w:type="character" w:customStyle="1" w:styleId="WW8Num5z0">
    <w:name w:val="WW8Num5z0"/>
    <w:rsid w:val="005D7043"/>
    <w:rPr>
      <w:b/>
    </w:rPr>
  </w:style>
  <w:style w:type="character" w:customStyle="1" w:styleId="WW8Num5z1">
    <w:name w:val="WW8Num5z1"/>
    <w:rsid w:val="005D7043"/>
  </w:style>
  <w:style w:type="character" w:customStyle="1" w:styleId="WW8Num5z2">
    <w:name w:val="WW8Num5z2"/>
    <w:rsid w:val="005D7043"/>
  </w:style>
  <w:style w:type="character" w:customStyle="1" w:styleId="WW8Num5z3">
    <w:name w:val="WW8Num5z3"/>
    <w:rsid w:val="005D7043"/>
  </w:style>
  <w:style w:type="character" w:customStyle="1" w:styleId="WW8Num5z4">
    <w:name w:val="WW8Num5z4"/>
    <w:rsid w:val="005D7043"/>
  </w:style>
  <w:style w:type="character" w:customStyle="1" w:styleId="WW8Num5z5">
    <w:name w:val="WW8Num5z5"/>
    <w:rsid w:val="005D7043"/>
  </w:style>
  <w:style w:type="character" w:customStyle="1" w:styleId="WW8Num5z6">
    <w:name w:val="WW8Num5z6"/>
    <w:rsid w:val="005D7043"/>
  </w:style>
  <w:style w:type="character" w:customStyle="1" w:styleId="WW8Num5z7">
    <w:name w:val="WW8Num5z7"/>
    <w:rsid w:val="005D7043"/>
  </w:style>
  <w:style w:type="character" w:customStyle="1" w:styleId="WW8Num5z8">
    <w:name w:val="WW8Num5z8"/>
    <w:rsid w:val="005D7043"/>
  </w:style>
  <w:style w:type="character" w:customStyle="1" w:styleId="WW8Num6z0">
    <w:name w:val="WW8Num6z0"/>
    <w:rsid w:val="005D7043"/>
  </w:style>
  <w:style w:type="character" w:customStyle="1" w:styleId="WW8Num6z1">
    <w:name w:val="WW8Num6z1"/>
    <w:rsid w:val="005D7043"/>
  </w:style>
  <w:style w:type="character" w:customStyle="1" w:styleId="WW8Num6z2">
    <w:name w:val="WW8Num6z2"/>
    <w:rsid w:val="005D7043"/>
  </w:style>
  <w:style w:type="character" w:customStyle="1" w:styleId="WW8Num6z3">
    <w:name w:val="WW8Num6z3"/>
    <w:rsid w:val="005D7043"/>
  </w:style>
  <w:style w:type="character" w:customStyle="1" w:styleId="WW8Num6z4">
    <w:name w:val="WW8Num6z4"/>
    <w:rsid w:val="005D7043"/>
  </w:style>
  <w:style w:type="character" w:customStyle="1" w:styleId="WW8Num6z5">
    <w:name w:val="WW8Num6z5"/>
    <w:rsid w:val="005D7043"/>
  </w:style>
  <w:style w:type="character" w:customStyle="1" w:styleId="WW8Num6z6">
    <w:name w:val="WW8Num6z6"/>
    <w:rsid w:val="005D7043"/>
  </w:style>
  <w:style w:type="character" w:customStyle="1" w:styleId="WW8Num6z7">
    <w:name w:val="WW8Num6z7"/>
    <w:rsid w:val="005D7043"/>
  </w:style>
  <w:style w:type="character" w:customStyle="1" w:styleId="WW8Num6z8">
    <w:name w:val="WW8Num6z8"/>
    <w:rsid w:val="005D7043"/>
  </w:style>
  <w:style w:type="character" w:customStyle="1" w:styleId="WW8Num7z0">
    <w:name w:val="WW8Num7z0"/>
    <w:rsid w:val="005D7043"/>
    <w:rPr>
      <w:rFonts w:eastAsia="Times New Roman" w:hint="default"/>
      <w:color w:val="auto"/>
    </w:rPr>
  </w:style>
  <w:style w:type="character" w:customStyle="1" w:styleId="WW8Num7z1">
    <w:name w:val="WW8Num7z1"/>
    <w:rsid w:val="005D7043"/>
  </w:style>
  <w:style w:type="character" w:customStyle="1" w:styleId="WW8Num7z2">
    <w:name w:val="WW8Num7z2"/>
    <w:rsid w:val="005D7043"/>
  </w:style>
  <w:style w:type="character" w:customStyle="1" w:styleId="WW8Num7z3">
    <w:name w:val="WW8Num7z3"/>
    <w:rsid w:val="005D7043"/>
  </w:style>
  <w:style w:type="character" w:customStyle="1" w:styleId="WW8Num7z4">
    <w:name w:val="WW8Num7z4"/>
    <w:rsid w:val="005D7043"/>
  </w:style>
  <w:style w:type="character" w:customStyle="1" w:styleId="WW8Num7z5">
    <w:name w:val="WW8Num7z5"/>
    <w:rsid w:val="005D7043"/>
  </w:style>
  <w:style w:type="character" w:customStyle="1" w:styleId="WW8Num7z6">
    <w:name w:val="WW8Num7z6"/>
    <w:rsid w:val="005D7043"/>
  </w:style>
  <w:style w:type="character" w:customStyle="1" w:styleId="WW8Num7z7">
    <w:name w:val="WW8Num7z7"/>
    <w:rsid w:val="005D7043"/>
  </w:style>
  <w:style w:type="character" w:customStyle="1" w:styleId="WW8Num7z8">
    <w:name w:val="WW8Num7z8"/>
    <w:rsid w:val="005D7043"/>
  </w:style>
  <w:style w:type="character" w:customStyle="1" w:styleId="1">
    <w:name w:val="Основной шрифт абзаца1"/>
    <w:rsid w:val="005D7043"/>
  </w:style>
  <w:style w:type="character" w:styleId="a4">
    <w:name w:val="page number"/>
    <w:basedOn w:val="1"/>
    <w:rsid w:val="005D7043"/>
  </w:style>
  <w:style w:type="character" w:styleId="a5">
    <w:name w:val="Hyperlink"/>
    <w:rsid w:val="005D7043"/>
    <w:rPr>
      <w:color w:val="0000FF"/>
      <w:u w:val="single"/>
    </w:rPr>
  </w:style>
  <w:style w:type="character" w:customStyle="1" w:styleId="21">
    <w:name w:val="Заголовок 2 Знак"/>
    <w:rsid w:val="005D7043"/>
    <w:rPr>
      <w:b/>
      <w:bCs/>
      <w:sz w:val="36"/>
      <w:szCs w:val="36"/>
    </w:rPr>
  </w:style>
  <w:style w:type="character" w:customStyle="1" w:styleId="fontstyle26">
    <w:name w:val="fontstyle26"/>
    <w:basedOn w:val="1"/>
    <w:rsid w:val="005D7043"/>
  </w:style>
  <w:style w:type="character" w:customStyle="1" w:styleId="doccaption">
    <w:name w:val="doccaption"/>
    <w:basedOn w:val="1"/>
    <w:rsid w:val="005D7043"/>
  </w:style>
  <w:style w:type="paragraph" w:customStyle="1" w:styleId="a6">
    <w:name w:val="Заголовок"/>
    <w:basedOn w:val="a"/>
    <w:next w:val="a0"/>
    <w:rsid w:val="005D70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5D7043"/>
    <w:pPr>
      <w:spacing w:after="140" w:line="288" w:lineRule="auto"/>
    </w:pPr>
  </w:style>
  <w:style w:type="paragraph" w:styleId="a7">
    <w:name w:val="List"/>
    <w:basedOn w:val="a0"/>
    <w:rsid w:val="005D7043"/>
    <w:rPr>
      <w:rFonts w:cs="Mangal"/>
    </w:rPr>
  </w:style>
  <w:style w:type="paragraph" w:styleId="a8">
    <w:name w:val="caption"/>
    <w:basedOn w:val="a"/>
    <w:qFormat/>
    <w:rsid w:val="005D70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D7043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5D704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D7043"/>
    <w:pPr>
      <w:suppressLineNumbers/>
    </w:pPr>
    <w:rPr>
      <w:rFonts w:cs="Mangal"/>
    </w:rPr>
  </w:style>
  <w:style w:type="paragraph" w:styleId="a9">
    <w:name w:val="header"/>
    <w:basedOn w:val="a"/>
    <w:rsid w:val="005D70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D7043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5D7043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5D7043"/>
    <w:pPr>
      <w:spacing w:after="120"/>
      <w:ind w:left="283"/>
    </w:pPr>
  </w:style>
  <w:style w:type="paragraph" w:styleId="ad">
    <w:name w:val="Normal (Web)"/>
    <w:basedOn w:val="a"/>
    <w:uiPriority w:val="99"/>
    <w:rsid w:val="005D7043"/>
    <w:pPr>
      <w:spacing w:before="280" w:after="280"/>
    </w:pPr>
  </w:style>
  <w:style w:type="paragraph" w:styleId="ae">
    <w:name w:val="List Paragraph"/>
    <w:basedOn w:val="a"/>
    <w:uiPriority w:val="34"/>
    <w:qFormat/>
    <w:rsid w:val="005D7043"/>
    <w:pPr>
      <w:ind w:left="708"/>
    </w:pPr>
  </w:style>
  <w:style w:type="paragraph" w:customStyle="1" w:styleId="ConsPlusNormal">
    <w:name w:val="ConsPlusNormal"/>
    <w:rsid w:val="005D704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11">
    <w:name w:val="style11"/>
    <w:basedOn w:val="a"/>
    <w:rsid w:val="005D7043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a@24.kadast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luga@24.kada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16</cp:revision>
  <cp:lastPrinted>2017-02-14T02:28:00Z</cp:lastPrinted>
  <dcterms:created xsi:type="dcterms:W3CDTF">2017-02-08T08:37:00Z</dcterms:created>
  <dcterms:modified xsi:type="dcterms:W3CDTF">2017-02-16T02:33:00Z</dcterms:modified>
</cp:coreProperties>
</file>