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 w:rsidP="007A1400">
      <w:pPr>
        <w:tabs>
          <w:tab w:val="left" w:pos="4320"/>
        </w:tabs>
        <w:ind w:right="-5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1B1C10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20"/>
          <w:szCs w:val="20"/>
        </w:rPr>
      </w:pPr>
    </w:p>
    <w:p w:rsidR="003C1B3E" w:rsidRDefault="007A1400" w:rsidP="007A1400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7A1400">
        <w:rPr>
          <w:rFonts w:ascii="Segoe UI" w:hAnsi="Segoe UI" w:cs="Segoe UI"/>
          <w:b/>
          <w:sz w:val="32"/>
          <w:szCs w:val="32"/>
        </w:rPr>
        <w:t>Кадастровая стоимость: определение и пересмотр</w:t>
      </w:r>
    </w:p>
    <w:p w:rsidR="007A1400" w:rsidRPr="001B1C10" w:rsidRDefault="001B1C10" w:rsidP="00925C37">
      <w:pPr>
        <w:autoSpaceDE w:val="0"/>
        <w:spacing w:line="276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133350</wp:posOffset>
            </wp:positionV>
            <wp:extent cx="2200275" cy="1876425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дом, ключ\кадастровая 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дом, ключ\кадастровая оце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400" w:rsidRPr="007A1400" w:rsidRDefault="00CB4E92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  <w:b/>
        </w:rPr>
        <w:t>Красноярск</w:t>
      </w:r>
      <w:r w:rsidR="00925C37" w:rsidRPr="007A1400">
        <w:rPr>
          <w:rFonts w:ascii="Segoe UI" w:hAnsi="Segoe UI" w:cs="Segoe UI"/>
          <w:b/>
        </w:rPr>
        <w:t xml:space="preserve"> </w:t>
      </w:r>
      <w:r w:rsidR="007A1400">
        <w:rPr>
          <w:rFonts w:ascii="Segoe UI" w:hAnsi="Segoe UI" w:cs="Segoe UI"/>
          <w:b/>
        </w:rPr>
        <w:t>2</w:t>
      </w:r>
      <w:r w:rsidR="001B1C10">
        <w:rPr>
          <w:rFonts w:ascii="Segoe UI" w:hAnsi="Segoe UI" w:cs="Segoe UI"/>
          <w:b/>
        </w:rPr>
        <w:t>5</w:t>
      </w:r>
      <w:r w:rsidR="00925C37" w:rsidRPr="007A1400">
        <w:rPr>
          <w:rFonts w:ascii="Segoe UI" w:hAnsi="Segoe UI" w:cs="Segoe UI"/>
          <w:b/>
        </w:rPr>
        <w:t xml:space="preserve"> января 2017 года</w:t>
      </w:r>
      <w:r w:rsidR="00925C37" w:rsidRPr="007A1400">
        <w:rPr>
          <w:rFonts w:ascii="Segoe UI" w:hAnsi="Segoe UI" w:cs="Segoe UI"/>
        </w:rPr>
        <w:t xml:space="preserve"> - </w:t>
      </w:r>
      <w:r w:rsidR="007A1400" w:rsidRPr="007A1400">
        <w:rPr>
          <w:rFonts w:ascii="Segoe UI" w:hAnsi="Segoe UI" w:cs="Segoe UI"/>
        </w:rPr>
        <w:t>Кадастровая стоимость – это стоимость объекта недвижимости, установленная в результате проведения государственной кадастровой оценки, сведения о которой внесены в Единый государственный реестр недвижимости. От размера кадастровой стоимости объекта напрямую зависит размер имущественного налога.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До конца 2016 года кадастровую стоимость объектов недвижимости определяли частные компании независимых оценщиков, использующие в своей деятельности ими же разработанные методики оценки. 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С 1 января 2017 года вступил в силу Закон о государственной кадастровой оценке, который предусматривает значительное число изменений, направленных на совершенствование процедур определения кадастровой стоимости и регулирование отношений, возникающих при проведении государственной кадастровой оценки. 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>Таким образом, теперь отвечать за оценку будут конкретные юридические лица - бюджетные учреждения, которые на постоянной основе обязаны аккумулировать и уточнять информацию об  объектах,  реагировать  на  ошибки  и  исправлять  их.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>Кадастровую стоимость объекта вправе оспорить любое заинтересованное лицо в суде или в комиссии, созданной при Управлении Росреестра по Красноярскому краю.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Напоминаем, что </w:t>
      </w:r>
      <w:proofErr w:type="spellStart"/>
      <w:r w:rsidRPr="007A1400">
        <w:rPr>
          <w:rFonts w:ascii="Segoe UI" w:hAnsi="Segoe UI" w:cs="Segoe UI"/>
        </w:rPr>
        <w:t>Росреестр</w:t>
      </w:r>
      <w:proofErr w:type="spellEnd"/>
      <w:r w:rsidRPr="007A1400">
        <w:rPr>
          <w:rFonts w:ascii="Segoe UI" w:hAnsi="Segoe UI" w:cs="Segoe UI"/>
        </w:rPr>
        <w:t xml:space="preserve"> не проводит кадастровую оценку объектов недвижимости, но участвует в ее исправлении, если на то есть законные основания.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стоимости рыночной. </w:t>
      </w:r>
    </w:p>
    <w:p w:rsidR="007A1400" w:rsidRP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 </w:t>
      </w:r>
    </w:p>
    <w:p w:rsidR="007A1400" w:rsidRDefault="007A1400" w:rsidP="007A1400">
      <w:pP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Сегодня для удобства граждан на портале Росреестра реализована возможность получения информации о кадастровой стоимости недвижимости. Для этого зайдя в рубрику «Физическим лицам» в разделе «Популярные запросы» нужно выбрать подраздел «Получение сведений из фонда данных государственной кадастровой оценки» и получить необходимую информацию, выбрав соответствующее наименование в «Электронных сервисах», выделенных зеленым цветом. Также информацию о кадастровой стоимости можно узнать с помощью Публичной кадастровой карты, внеся в графу поиск, обозначенную стилизованным значком лупы, кадастровый номер интересующего вас объекта.  </w:t>
      </w:r>
    </w:p>
    <w:p w:rsidR="00925C37" w:rsidRPr="001B1C10" w:rsidRDefault="007A1400" w:rsidP="001B1C10">
      <w:pPr>
        <w:pBdr>
          <w:bottom w:val="single" w:sz="12" w:space="1" w:color="auto"/>
        </w:pBdr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>Выписку из Единого государственного реестра недвижимости о кадастровой стоимости объекта недвижимости заинтересованное лицо может получить, обратившись с соответствующим запросом в пункты приема и выдачи документов филиала Кадастровой палаты или МФЦ.</w:t>
      </w:r>
    </w:p>
    <w:p w:rsidR="00925C37" w:rsidRPr="001B1C10" w:rsidRDefault="00925C37" w:rsidP="001B1C10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F7840" w:rsidRPr="001B1C10" w:rsidRDefault="00925C37" w:rsidP="001B1C10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  <w:r w:rsidR="001B1C10">
        <w:rPr>
          <w:rFonts w:ascii="Segoe UI" w:hAnsi="Segoe UI" w:cs="Segoe UI"/>
          <w:sz w:val="18"/>
          <w:szCs w:val="18"/>
        </w:rPr>
        <w:t xml:space="preserve"> </w:t>
      </w: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  <w:r w:rsidR="001B1C10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r w:rsidR="001B1C10">
        <w:rPr>
          <w:rFonts w:ascii="Segoe UI" w:hAnsi="Segoe UI" w:cs="Segoe UI"/>
          <w:sz w:val="18"/>
          <w:szCs w:val="18"/>
        </w:rPr>
        <w:t xml:space="preserve"> </w:t>
      </w: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  <w:r w:rsidR="001B1C10">
        <w:rPr>
          <w:rFonts w:ascii="Segoe UI" w:hAnsi="Segoe UI" w:cs="Segoe UI"/>
          <w:sz w:val="18"/>
          <w:szCs w:val="18"/>
        </w:rPr>
        <w:t xml:space="preserve">  </w:t>
      </w:r>
      <w:hyperlink r:id="rId8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1B1C10" w:rsidSect="001B1C10">
      <w:footerReference w:type="default" r:id="rId9"/>
      <w:footerReference w:type="first" r:id="rId10"/>
      <w:pgSz w:w="11906" w:h="16838"/>
      <w:pgMar w:top="567" w:right="567" w:bottom="567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C3638B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B1C10">
      <w:rPr>
        <w:noProof/>
        <w:sz w:val="16"/>
        <w:szCs w:val="16"/>
      </w:rPr>
      <w:t>25.01.2017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B1C10">
      <w:rPr>
        <w:noProof/>
        <w:sz w:val="16"/>
        <w:szCs w:val="16"/>
      </w:rPr>
      <w:t>12:23:56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B1C1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B1C1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1C10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A690F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1400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638B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66F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67593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2017-01-25T05:23:00Z</cp:lastPrinted>
  <dcterms:created xsi:type="dcterms:W3CDTF">2017-01-20T05:14:00Z</dcterms:created>
  <dcterms:modified xsi:type="dcterms:W3CDTF">2017-01-25T05:23:00Z</dcterms:modified>
</cp:coreProperties>
</file>