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25C37" w:rsidRPr="00FA43FA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8A0EC7" w:rsidRDefault="00C800CA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C800CA">
        <w:rPr>
          <w:rFonts w:ascii="Segoe UI" w:hAnsi="Segoe UI" w:cs="Segoe UI"/>
          <w:b/>
          <w:sz w:val="32"/>
          <w:szCs w:val="32"/>
        </w:rPr>
        <w:t>Год без свидетельств</w:t>
      </w:r>
    </w:p>
    <w:p w:rsidR="008A0EC7" w:rsidRPr="00C800CA" w:rsidRDefault="008A0EC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noProof/>
          <w:lang w:eastAsia="ru-RU"/>
        </w:rPr>
      </w:pPr>
    </w:p>
    <w:p w:rsidR="00C800CA" w:rsidRPr="00C800CA" w:rsidRDefault="00C800CA" w:rsidP="00C800CA">
      <w:pPr>
        <w:autoSpaceDE w:val="0"/>
        <w:autoSpaceDN w:val="0"/>
        <w:adjustRightInd w:val="0"/>
        <w:ind w:firstLine="540"/>
        <w:jc w:val="both"/>
        <w:outlineLvl w:val="0"/>
        <w:rPr>
          <w:rFonts w:ascii="Segoe UI" w:hAnsi="Segoe UI" w:cs="Segoe UI"/>
          <w:noProof/>
          <w:lang w:eastAsia="ru-RU"/>
        </w:rPr>
      </w:pPr>
      <w:r w:rsidRPr="00C800CA"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76200</wp:posOffset>
            </wp:positionV>
            <wp:extent cx="3390900" cy="2247900"/>
            <wp:effectExtent l="19050" t="0" r="0" b="0"/>
            <wp:wrapSquare wrapText="bothSides"/>
            <wp:docPr id="2" name="Рисунок 2" descr="zemelnyj_uchastok__2ijcd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melnyj_uchastok__2ijcd9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E92" w:rsidRPr="00C800CA">
        <w:rPr>
          <w:rFonts w:ascii="Segoe UI" w:hAnsi="Segoe UI" w:cs="Segoe UI"/>
          <w:b/>
          <w:noProof/>
          <w:lang w:eastAsia="ru-RU"/>
        </w:rPr>
        <w:t>Красноярск</w:t>
      </w:r>
      <w:r w:rsidR="008A0EC7" w:rsidRPr="00C800CA">
        <w:rPr>
          <w:rFonts w:ascii="Segoe UI" w:hAnsi="Segoe UI" w:cs="Segoe UI"/>
          <w:b/>
          <w:noProof/>
          <w:lang w:eastAsia="ru-RU"/>
        </w:rPr>
        <w:t xml:space="preserve"> 2</w:t>
      </w:r>
      <w:r w:rsidR="004463FC" w:rsidRPr="00C800CA">
        <w:rPr>
          <w:rFonts w:ascii="Segoe UI" w:hAnsi="Segoe UI" w:cs="Segoe UI"/>
          <w:b/>
          <w:noProof/>
          <w:lang w:eastAsia="ru-RU"/>
        </w:rPr>
        <w:t>2</w:t>
      </w:r>
      <w:r w:rsidR="00925C37" w:rsidRPr="00C800CA">
        <w:rPr>
          <w:rFonts w:ascii="Segoe UI" w:hAnsi="Segoe UI" w:cs="Segoe UI"/>
          <w:b/>
          <w:noProof/>
          <w:lang w:eastAsia="ru-RU"/>
        </w:rPr>
        <w:t xml:space="preserve"> </w:t>
      </w:r>
      <w:r w:rsidR="004463FC" w:rsidRPr="00C800CA">
        <w:rPr>
          <w:rFonts w:ascii="Segoe UI" w:hAnsi="Segoe UI" w:cs="Segoe UI"/>
          <w:b/>
          <w:noProof/>
          <w:lang w:eastAsia="ru-RU"/>
        </w:rPr>
        <w:t>мая</w:t>
      </w:r>
      <w:r w:rsidR="00925C37" w:rsidRPr="00C800CA">
        <w:rPr>
          <w:rFonts w:ascii="Segoe UI" w:hAnsi="Segoe UI" w:cs="Segoe UI"/>
          <w:b/>
          <w:noProof/>
          <w:lang w:eastAsia="ru-RU"/>
        </w:rPr>
        <w:t xml:space="preserve"> 2017 года</w:t>
      </w:r>
      <w:r w:rsidR="00925C37" w:rsidRPr="00C800CA">
        <w:rPr>
          <w:rFonts w:ascii="Segoe UI" w:hAnsi="Segoe UI" w:cs="Segoe UI"/>
          <w:noProof/>
          <w:lang w:eastAsia="ru-RU"/>
        </w:rPr>
        <w:t xml:space="preserve"> - </w:t>
      </w:r>
      <w:r w:rsidRPr="00C800CA">
        <w:rPr>
          <w:rFonts w:ascii="Segoe UI" w:hAnsi="Segoe UI" w:cs="Segoe UI"/>
          <w:noProof/>
          <w:lang w:eastAsia="ru-RU"/>
        </w:rPr>
        <w:t xml:space="preserve">Без малого год прошел с момента отмены выдачи свидетельств о регистрации права, однако разговоры о необходимости такой отмены продолжаются до сих пор. </w:t>
      </w:r>
    </w:p>
    <w:p w:rsidR="00C800CA" w:rsidRPr="00C800CA" w:rsidRDefault="00C800CA" w:rsidP="00C800CA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noProof/>
          <w:lang w:eastAsia="ru-RU"/>
        </w:rPr>
      </w:pPr>
      <w:r w:rsidRPr="00C800CA">
        <w:rPr>
          <w:rFonts w:ascii="Segoe UI" w:hAnsi="Segoe UI" w:cs="Segoe UI"/>
          <w:noProof/>
          <w:lang w:eastAsia="ru-RU"/>
        </w:rPr>
        <w:t xml:space="preserve">В этой связи отметим, что само наличие свидетельства нередко становилось поводом для мошенничества, ведь оно не имело срока давности, а в случае перехода права на недвижимое имущество не изымалось и оставалось на руках у уже бывшего собственника, что позволяло ввести в заблуждение не очень искушенного в делах с недвижимостью обывателя. К тому же избавление от устаревших систем хранения и передачи информации, также является необходимой мерой. </w:t>
      </w:r>
    </w:p>
    <w:p w:rsidR="00C800CA" w:rsidRPr="00C800CA" w:rsidRDefault="00C800CA" w:rsidP="00C800CA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noProof/>
          <w:lang w:eastAsia="ru-RU"/>
        </w:rPr>
      </w:pPr>
      <w:r w:rsidRPr="00C800CA">
        <w:rPr>
          <w:rFonts w:ascii="Segoe UI" w:hAnsi="Segoe UI" w:cs="Segoe UI"/>
          <w:noProof/>
          <w:lang w:eastAsia="ru-RU"/>
        </w:rPr>
        <w:t xml:space="preserve">На сегодняшний день, учитывая то, что основным документом, подтверждающим право собственности гражданина на недвижимость, является выписка из Единого государственного реестра недвижимости (ЕГРН), схема с применением свидетельства исключена. </w:t>
      </w:r>
    </w:p>
    <w:p w:rsidR="00C800CA" w:rsidRPr="00C800CA" w:rsidRDefault="00C800CA" w:rsidP="00C800CA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noProof/>
          <w:lang w:eastAsia="ru-RU"/>
        </w:rPr>
      </w:pPr>
      <w:r w:rsidRPr="00C800CA">
        <w:rPr>
          <w:rFonts w:ascii="Segoe UI" w:hAnsi="Segoe UI" w:cs="Segoe UI"/>
          <w:noProof/>
          <w:lang w:eastAsia="ru-RU"/>
        </w:rPr>
        <w:t xml:space="preserve">В зависимости от того, какая информация необходима, гражданин может запросить выписку из ЕГРН об основных характеристиках и зарегистрированных правах на объект недвижимости или выписку о переходе прав на объект недвижимости. Также предусмотрена выписка о правах отдельного лица на имевшиеся (имеющиеся) у него объекты недвижимости и выписка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документов. В случае если требуется официальный документ, подтверждающий кадастровую стоимость объекта, то тогда необходимо заказать выписку из ЕГРН о кадастровой стоимости объекта недвижимости. </w:t>
      </w:r>
    </w:p>
    <w:p w:rsidR="00C800CA" w:rsidRPr="00C800CA" w:rsidRDefault="00C800CA" w:rsidP="00C800CA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noProof/>
          <w:lang w:eastAsia="ru-RU"/>
        </w:rPr>
      </w:pPr>
      <w:r w:rsidRPr="00C800CA">
        <w:rPr>
          <w:rFonts w:ascii="Segoe UI" w:hAnsi="Segoe UI" w:cs="Segoe UI"/>
          <w:noProof/>
          <w:lang w:eastAsia="ru-RU"/>
        </w:rPr>
        <w:t xml:space="preserve">Вступившим в силу 1 января 2017 года, Законом о госрегистрации недвижимости предусмотрено, что сведения, содержащиеся в ЕГРН, подлежат постоянному хранению, их уничтожение и изъятие не допускаются, а в случае изменения таких сведений, ранее внесенные сведения сохраняются. </w:t>
      </w:r>
    </w:p>
    <w:p w:rsidR="00C800CA" w:rsidRPr="00C800CA" w:rsidRDefault="00C800CA" w:rsidP="00C800CA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noProof/>
          <w:lang w:eastAsia="ru-RU"/>
        </w:rPr>
      </w:pPr>
      <w:r w:rsidRPr="00C800CA">
        <w:rPr>
          <w:rFonts w:ascii="Segoe UI" w:hAnsi="Segoe UI" w:cs="Segoe UI"/>
          <w:noProof/>
          <w:lang w:eastAsia="ru-RU"/>
        </w:rPr>
        <w:t>Таким образом, ЕГРН содержит информацию обо всех процедурах, проводимых в отношении того или иного объекта недвижимости, что позволяет проследить его историю. При этом вся информация хранится в надежной электронной базе данных, многократное резервное копирование которой и высокая степень безопасности послужат надежной защитой сведений.</w:t>
      </w:r>
    </w:p>
    <w:p w:rsidR="00C800CA" w:rsidRPr="00C800CA" w:rsidRDefault="00C800CA" w:rsidP="00C800CA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noProof/>
          <w:lang w:eastAsia="ru-RU"/>
        </w:rPr>
      </w:pPr>
      <w:r w:rsidRPr="00C800CA">
        <w:rPr>
          <w:rFonts w:ascii="Segoe UI" w:hAnsi="Segoe UI" w:cs="Segoe UI"/>
          <w:noProof/>
          <w:lang w:eastAsia="ru-RU"/>
        </w:rPr>
        <w:t xml:space="preserve">Сведения, содержащиеся в ЕГРН, являются общедоступными (если иное не установлено законом) и представляются Кадастровой палатой по Красноярскому краю, как </w:t>
      </w:r>
      <w:r w:rsidRPr="00C800CA">
        <w:rPr>
          <w:rFonts w:ascii="Segoe UI" w:hAnsi="Segoe UI" w:cs="Segoe UI"/>
          <w:noProof/>
          <w:lang w:eastAsia="ru-RU"/>
        </w:rPr>
        <w:lastRenderedPageBreak/>
        <w:t>в форме электронного документа, так и в форме документа на бумажном носителе в течение трех рабочих дней. Представленные сведения являются актуальными только на момент их выдачи Кадастровой палатой или многофункциональным центром.</w:t>
      </w:r>
    </w:p>
    <w:p w:rsidR="00C800CA" w:rsidRPr="00C800CA" w:rsidRDefault="00C800CA" w:rsidP="00C800CA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noProof/>
          <w:lang w:eastAsia="ru-RU"/>
        </w:rPr>
      </w:pPr>
    </w:p>
    <w:p w:rsidR="0002561D" w:rsidRPr="00C800CA" w:rsidRDefault="0002561D" w:rsidP="00C800CA">
      <w:pPr>
        <w:ind w:firstLine="708"/>
        <w:jc w:val="both"/>
        <w:rPr>
          <w:rFonts w:ascii="Segoe UI" w:hAnsi="Segoe UI" w:cs="Segoe UI"/>
          <w:noProof/>
          <w:lang w:eastAsia="ru-RU"/>
        </w:rPr>
      </w:pPr>
    </w:p>
    <w:p w:rsidR="0002561D" w:rsidRDefault="0002561D" w:rsidP="00925C37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02561D" w:rsidRDefault="0002561D" w:rsidP="00925C37">
      <w:pPr>
        <w:ind w:right="-143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Елена </w:t>
      </w:r>
      <w:proofErr w:type="spellStart"/>
      <w:r>
        <w:rPr>
          <w:rFonts w:ascii="Segoe UI" w:hAnsi="Segoe UI" w:cs="Segoe UI"/>
          <w:sz w:val="18"/>
          <w:szCs w:val="18"/>
        </w:rPr>
        <w:t>Нацибулина</w:t>
      </w:r>
      <w:proofErr w:type="spellEnd"/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E9493E" w:rsidRDefault="009C7FC5" w:rsidP="00925C37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p w:rsidR="00FF7840" w:rsidRPr="004010CA" w:rsidRDefault="00FF7840" w:rsidP="00925C37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sectPr w:rsidR="00FF7840" w:rsidRPr="004010CA" w:rsidSect="00C800CA">
      <w:footerReference w:type="default" r:id="rId9"/>
      <w:footerReference w:type="first" r:id="rId10"/>
      <w:pgSz w:w="11906" w:h="16838"/>
      <w:pgMar w:top="1134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9C7FC5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C800CA">
      <w:rPr>
        <w:noProof/>
        <w:sz w:val="16"/>
        <w:szCs w:val="16"/>
      </w:rPr>
      <w:t>22.05.2017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C800CA">
      <w:rPr>
        <w:noProof/>
        <w:sz w:val="16"/>
        <w:szCs w:val="16"/>
      </w:rPr>
      <w:t>12:16:20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C800CA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C800CA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7A67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69FD"/>
    <w:rsid w:val="009B748A"/>
    <w:rsid w:val="009C7FC5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5221E"/>
    <w:rsid w:val="00C616BA"/>
    <w:rsid w:val="00C800CA"/>
    <w:rsid w:val="00C8306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2017-01-25T05:26:00Z</cp:lastPrinted>
  <dcterms:created xsi:type="dcterms:W3CDTF">2017-05-22T05:16:00Z</dcterms:created>
  <dcterms:modified xsi:type="dcterms:W3CDTF">2017-05-22T05:19:00Z</dcterms:modified>
</cp:coreProperties>
</file>