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6F61A6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6F61A6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64649A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</w:rPr>
      </w:pPr>
    </w:p>
    <w:p w:rsidR="008F629E" w:rsidRDefault="00B868A1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 w:rsidRPr="00B868A1">
        <w:rPr>
          <w:rFonts w:ascii="Segoe UI" w:hAnsi="Segoe UI" w:cs="Segoe UI"/>
          <w:b/>
          <w:sz w:val="32"/>
          <w:szCs w:val="32"/>
        </w:rPr>
        <w:t>Особенности оформления документов на зоны с особыми условиями использования территории</w:t>
      </w:r>
    </w:p>
    <w:p w:rsidR="00B868A1" w:rsidRPr="00B868A1" w:rsidRDefault="00B868A1" w:rsidP="00B868A1">
      <w:pPr>
        <w:shd w:val="clear" w:color="auto" w:fill="FFFFFF"/>
        <w:ind w:firstLine="709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</w:p>
    <w:p w:rsidR="00B868A1" w:rsidRPr="00B868A1" w:rsidRDefault="001F3B81" w:rsidP="00B868A1">
      <w:pPr>
        <w:ind w:firstLine="709"/>
        <w:jc w:val="both"/>
        <w:rPr>
          <w:rFonts w:ascii="Segoe UI" w:hAnsi="Segoe UI" w:cs="Segoe UI"/>
        </w:rPr>
      </w:pPr>
      <w:r w:rsidRPr="008E7A9B">
        <w:rPr>
          <w:rFonts w:ascii="Segoe UI" w:hAnsi="Segoe UI" w:cs="Segoe UI"/>
          <w:b/>
        </w:rPr>
        <w:t xml:space="preserve">Красноярск, </w:t>
      </w:r>
      <w:r w:rsidR="00B868A1">
        <w:rPr>
          <w:rFonts w:ascii="Segoe UI" w:hAnsi="Segoe UI" w:cs="Segoe UI"/>
          <w:b/>
        </w:rPr>
        <w:t>16</w:t>
      </w:r>
      <w:r w:rsidR="008E7A9B" w:rsidRPr="008E7A9B">
        <w:rPr>
          <w:rFonts w:ascii="Segoe UI" w:hAnsi="Segoe UI" w:cs="Segoe UI"/>
          <w:b/>
        </w:rPr>
        <w:t xml:space="preserve"> марта</w:t>
      </w:r>
      <w:r w:rsidRPr="008E7A9B">
        <w:rPr>
          <w:rFonts w:ascii="Segoe UI" w:hAnsi="Segoe UI" w:cs="Segoe UI"/>
          <w:b/>
        </w:rPr>
        <w:t>, 201</w:t>
      </w:r>
      <w:r w:rsidR="008F629E" w:rsidRPr="008E7A9B">
        <w:rPr>
          <w:rFonts w:ascii="Segoe UI" w:hAnsi="Segoe UI" w:cs="Segoe UI"/>
          <w:b/>
        </w:rPr>
        <w:t>6</w:t>
      </w:r>
      <w:r w:rsidRPr="008E7A9B">
        <w:rPr>
          <w:rFonts w:ascii="Segoe UI" w:hAnsi="Segoe UI" w:cs="Segoe UI"/>
          <w:b/>
        </w:rPr>
        <w:t xml:space="preserve"> года</w:t>
      </w:r>
      <w:r w:rsidRPr="008E7A9B">
        <w:rPr>
          <w:rFonts w:ascii="Segoe UI" w:hAnsi="Segoe UI" w:cs="Segoe UI"/>
        </w:rPr>
        <w:t xml:space="preserve">, </w:t>
      </w:r>
      <w:r w:rsidR="008F629E" w:rsidRPr="008E7A9B">
        <w:rPr>
          <w:rFonts w:ascii="Segoe UI" w:hAnsi="Segoe UI" w:cs="Segoe UI"/>
        </w:rPr>
        <w:t xml:space="preserve">- </w:t>
      </w:r>
      <w:r w:rsidR="00B868A1" w:rsidRPr="00B868A1">
        <w:rPr>
          <w:rFonts w:ascii="Segoe UI" w:hAnsi="Segoe UI" w:cs="Segoe UI"/>
        </w:rPr>
        <w:t xml:space="preserve">Филиал ФГБУ «ФКП </w:t>
      </w:r>
      <w:proofErr w:type="spellStart"/>
      <w:r w:rsidR="00B868A1" w:rsidRPr="00B868A1">
        <w:rPr>
          <w:rFonts w:ascii="Segoe UI" w:hAnsi="Segoe UI" w:cs="Segoe UI"/>
        </w:rPr>
        <w:t>Росреестра</w:t>
      </w:r>
      <w:proofErr w:type="spellEnd"/>
      <w:r w:rsidR="00B868A1" w:rsidRPr="00B868A1">
        <w:rPr>
          <w:rFonts w:ascii="Segoe UI" w:hAnsi="Segoe UI" w:cs="Segoe UI"/>
        </w:rPr>
        <w:t xml:space="preserve">» по Красноярскому краю доводит до заинтересованных лиц позицию </w:t>
      </w:r>
      <w:proofErr w:type="spellStart"/>
      <w:r w:rsidR="00B868A1" w:rsidRPr="00B868A1">
        <w:rPr>
          <w:rFonts w:ascii="Segoe UI" w:hAnsi="Segoe UI" w:cs="Segoe UI"/>
        </w:rPr>
        <w:t>Росреестра</w:t>
      </w:r>
      <w:proofErr w:type="spellEnd"/>
      <w:r w:rsidR="00B868A1" w:rsidRPr="00B868A1">
        <w:rPr>
          <w:rFonts w:ascii="Segoe UI" w:hAnsi="Segoe UI" w:cs="Segoe UI"/>
        </w:rPr>
        <w:t xml:space="preserve">  относительно внесения в государственный кадастр недвижимости сведений о зонах с особыми условиями использования территории.</w:t>
      </w:r>
    </w:p>
    <w:p w:rsidR="00B868A1" w:rsidRPr="00B868A1" w:rsidRDefault="00B868A1" w:rsidP="00B868A1">
      <w:pPr>
        <w:ind w:firstLine="709"/>
        <w:jc w:val="both"/>
        <w:rPr>
          <w:rFonts w:ascii="Segoe UI" w:hAnsi="Segoe UI" w:cs="Segoe UI"/>
        </w:rPr>
      </w:pPr>
      <w:r w:rsidRPr="00B868A1">
        <w:rPr>
          <w:rFonts w:ascii="Segoe UI" w:hAnsi="Segoe UI" w:cs="Segoe UI"/>
        </w:rPr>
        <w:t xml:space="preserve">Согласно статье 87 Земельного кодекса РФ обязательным приложением к решению об установлении зоны с особыми условиями использования территории являются сведения о границах такой зоны, которые должны содержать текстовое и графическое описание местоположение границ зоны, перечень координат характерных точек границ. При этом законодательством РФ не предусмотрена разработка и утверждение формы документа, содержащего такие сведения. </w:t>
      </w:r>
    </w:p>
    <w:p w:rsidR="00B868A1" w:rsidRPr="00B868A1" w:rsidRDefault="00B868A1" w:rsidP="00B868A1">
      <w:pPr>
        <w:ind w:firstLine="709"/>
        <w:jc w:val="both"/>
        <w:rPr>
          <w:rFonts w:ascii="Segoe UI" w:hAnsi="Segoe UI" w:cs="Segoe UI"/>
        </w:rPr>
      </w:pPr>
      <w:proofErr w:type="gramStart"/>
      <w:r w:rsidRPr="00B868A1">
        <w:rPr>
          <w:rFonts w:ascii="Segoe UI" w:hAnsi="Segoe UI" w:cs="Segoe UI"/>
        </w:rPr>
        <w:t xml:space="preserve">До установления законодательством РФ формы документа, содержащего сведения о границах зон (в том числе до утверждения соответствующей </w:t>
      </w:r>
      <w:r w:rsidRPr="00B868A1">
        <w:rPr>
          <w:rFonts w:ascii="Segoe UI" w:hAnsi="Segoe UI" w:cs="Segoe UI"/>
        </w:rPr>
        <w:br/>
      </w:r>
      <w:r w:rsidRPr="00B868A1">
        <w:rPr>
          <w:rFonts w:ascii="Segoe UI" w:hAnsi="Segoe UI" w:cs="Segoe UI"/>
          <w:lang w:val="en-US"/>
        </w:rPr>
        <w:t>XML</w:t>
      </w:r>
      <w:r w:rsidRPr="00B868A1">
        <w:rPr>
          <w:rFonts w:ascii="Segoe UI" w:hAnsi="Segoe UI" w:cs="Segoe UI"/>
        </w:rPr>
        <w:t xml:space="preserve">-схемы), целесообразно использовать карту (план) объекта землеустройства, в качестве документа, содержащего в графической и текстовой формах местоположение, размер, границы зоны и иные ее характеристики  (в том числе соответствующую </w:t>
      </w:r>
      <w:r w:rsidRPr="00B868A1">
        <w:rPr>
          <w:rFonts w:ascii="Segoe UI" w:hAnsi="Segoe UI" w:cs="Segoe UI"/>
          <w:lang w:val="en-US"/>
        </w:rPr>
        <w:t>XML</w:t>
      </w:r>
      <w:r w:rsidRPr="00B868A1">
        <w:rPr>
          <w:rFonts w:ascii="Segoe UI" w:hAnsi="Segoe UI" w:cs="Segoe UI"/>
        </w:rPr>
        <w:t xml:space="preserve">-схему, используемую для формирования карты (плана) объекта землеустройства, утвержденную приказом </w:t>
      </w:r>
      <w:proofErr w:type="spellStart"/>
      <w:r w:rsidRPr="00B868A1">
        <w:rPr>
          <w:rFonts w:ascii="Segoe UI" w:hAnsi="Segoe UI" w:cs="Segoe UI"/>
        </w:rPr>
        <w:t>Росреестра</w:t>
      </w:r>
      <w:proofErr w:type="spellEnd"/>
      <w:r w:rsidRPr="00B868A1">
        <w:rPr>
          <w:rFonts w:ascii="Segoe UI" w:hAnsi="Segoe UI" w:cs="Segoe UI"/>
        </w:rPr>
        <w:t>).</w:t>
      </w:r>
      <w:proofErr w:type="gramEnd"/>
    </w:p>
    <w:p w:rsidR="00B868A1" w:rsidRPr="00B868A1" w:rsidRDefault="00B868A1" w:rsidP="00B868A1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B868A1">
        <w:rPr>
          <w:rFonts w:ascii="Segoe UI" w:hAnsi="Segoe UI" w:cs="Segoe UI"/>
        </w:rPr>
        <w:t>Осуществлять заполнение карты (плана) объекта землеустройства, составленной в отношении зоны, целесообразно по аналогии с заполнением такой карты (плана), составленной в отношении объекта землеустройства, за исключением указания сведений о сдаче документации в государственный фонд данных, полученных в результате проведения землеустройства. При этом на титульном листе карты (плана) объекта землеустройства в реквизите «наименование объекта землеустройства» следует указать наименование зоны.</w:t>
      </w:r>
    </w:p>
    <w:p w:rsidR="00B868A1" w:rsidRPr="001F3B81" w:rsidRDefault="00B868A1" w:rsidP="00B868A1">
      <w:pPr>
        <w:pStyle w:val="aa"/>
        <w:ind w:firstLine="709"/>
        <w:rPr>
          <w:rFonts w:asciiTheme="minorHAnsi" w:hAnsiTheme="minorHAnsi" w:cstheme="minorHAnsi"/>
          <w:bCs/>
          <w:color w:val="0D0D0D"/>
        </w:rPr>
      </w:pPr>
    </w:p>
    <w:p w:rsidR="00A64ADC" w:rsidRPr="008E7A9B" w:rsidRDefault="00180C15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  <w:bookmarkStart w:id="0" w:name="_GoBack"/>
      <w:bookmarkEnd w:id="0"/>
      <w:r w:rsidRPr="008E7A9B">
        <w:rPr>
          <w:rFonts w:ascii="Segoe UI" w:hAnsi="Segoe UI" w:cs="Segoe UI"/>
          <w:b/>
          <w:bCs/>
          <w:color w:val="0D0D0D"/>
          <w:sz w:val="20"/>
          <w:szCs w:val="20"/>
        </w:rPr>
        <w:t>О Федеральной кадастровой палате</w:t>
      </w:r>
    </w:p>
    <w:p w:rsidR="00070CCB" w:rsidRPr="008E7A9B" w:rsidRDefault="00070CCB" w:rsidP="0064649A">
      <w:pPr>
        <w:ind w:firstLine="709"/>
        <w:jc w:val="both"/>
        <w:rPr>
          <w:rFonts w:ascii="Segoe UI" w:hAnsi="Segoe UI" w:cs="Segoe UI"/>
          <w:b/>
          <w:bCs/>
          <w:color w:val="0D0D0D"/>
          <w:sz w:val="20"/>
          <w:szCs w:val="20"/>
        </w:rPr>
      </w:pPr>
    </w:p>
    <w:p w:rsidR="00180C15" w:rsidRPr="008E7A9B" w:rsidRDefault="00180C15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>Федеральная кадастровая палата (ФГБУ «ФКП Росреестра») – подведомственное учреждение Федеральной службы государственной регистрации кадастра и картографии (</w:t>
      </w:r>
      <w:proofErr w:type="spellStart"/>
      <w:r w:rsidRPr="008E7A9B">
        <w:rPr>
          <w:rFonts w:ascii="Segoe UI" w:hAnsi="Segoe UI" w:cs="Segoe UI"/>
          <w:bCs/>
          <w:color w:val="0D0D0D"/>
          <w:sz w:val="20"/>
          <w:szCs w:val="20"/>
        </w:rPr>
        <w:t>Росреестр</w:t>
      </w:r>
      <w:proofErr w:type="spellEnd"/>
      <w:r w:rsidRPr="008E7A9B">
        <w:rPr>
          <w:rFonts w:ascii="Segoe UI" w:hAnsi="Segoe UI" w:cs="Segoe UI"/>
          <w:bCs/>
          <w:color w:val="0D0D0D"/>
          <w:sz w:val="20"/>
          <w:szCs w:val="20"/>
        </w:rPr>
        <w:t>). Федеральная кадастровая палата реализует полномочия Росреестра в сфере регистрации прав на недвижимое имущество и сделок 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</w:t>
      </w:r>
      <w:r w:rsidR="00776E03" w:rsidRPr="008E7A9B">
        <w:rPr>
          <w:rFonts w:ascii="Segoe UI" w:hAnsi="Segoe UI" w:cs="Segoe UI"/>
          <w:bCs/>
          <w:color w:val="0D0D0D"/>
          <w:sz w:val="20"/>
          <w:szCs w:val="20"/>
        </w:rPr>
        <w:t>.</w:t>
      </w:r>
    </w:p>
    <w:p w:rsidR="00A64ADC" w:rsidRPr="008E7A9B" w:rsidRDefault="00776E03" w:rsidP="0064649A">
      <w:pPr>
        <w:ind w:firstLine="709"/>
        <w:jc w:val="both"/>
        <w:rPr>
          <w:rFonts w:ascii="Segoe UI" w:hAnsi="Segoe UI" w:cs="Segoe UI"/>
          <w:bCs/>
          <w:color w:val="0D0D0D"/>
          <w:sz w:val="20"/>
          <w:szCs w:val="20"/>
        </w:rPr>
      </w:pP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ФГБУ «ФКП </w:t>
      </w:r>
      <w:r w:rsidR="001F48E9" w:rsidRPr="008E7A9B">
        <w:rPr>
          <w:rFonts w:ascii="Segoe UI" w:hAnsi="Segoe UI" w:cs="Segoe UI"/>
          <w:bCs/>
          <w:color w:val="0D0D0D"/>
          <w:sz w:val="20"/>
          <w:szCs w:val="20"/>
        </w:rPr>
        <w:t>Р</w:t>
      </w:r>
      <w:r w:rsidRPr="008E7A9B">
        <w:rPr>
          <w:rFonts w:ascii="Segoe UI" w:hAnsi="Segoe UI" w:cs="Segoe UI"/>
          <w:bCs/>
          <w:color w:val="0D0D0D"/>
          <w:sz w:val="20"/>
          <w:szCs w:val="20"/>
        </w:rPr>
        <w:t xml:space="preserve">осреестра»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</w:t>
      </w:r>
    </w:p>
    <w:p w:rsidR="006F61A6" w:rsidRPr="00070CCB" w:rsidRDefault="006F61A6" w:rsidP="00125F0A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070CCB" w:rsidRPr="006F61A6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776E03" w:rsidRPr="006F61A6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776E03" w:rsidRDefault="00776E03" w:rsidP="00776E03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070CCB" w:rsidRPr="006F61A6" w:rsidRDefault="00070CCB" w:rsidP="00776E03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6F61A6" w:rsidRDefault="006F61A6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F61A6" w:rsidRPr="006F61A6" w:rsidRDefault="0065485A" w:rsidP="00125F0A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 w:rsidR="008E7A9B">
        <w:rPr>
          <w:rFonts w:ascii="Segoe UI" w:hAnsi="Segoe UI" w:cs="Segoe UI"/>
          <w:sz w:val="18"/>
          <w:szCs w:val="18"/>
        </w:rPr>
        <w:t xml:space="preserve">2224, </w:t>
      </w:r>
      <w:r w:rsidRPr="006F61A6">
        <w:rPr>
          <w:rFonts w:ascii="Segoe UI" w:hAnsi="Segoe UI" w:cs="Segoe UI"/>
          <w:sz w:val="18"/>
          <w:szCs w:val="18"/>
        </w:rPr>
        <w:t>2194)</w:t>
      </w:r>
    </w:p>
    <w:p w:rsidR="00070CCB" w:rsidRPr="008E7A9B" w:rsidRDefault="00677417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6F61A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6F61A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64ADC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070CCB" w:rsidRPr="008E7A9B" w:rsidSect="006F61A6">
      <w:footerReference w:type="default" r:id="rId9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A26" w:rsidRDefault="00793A26">
      <w:r>
        <w:separator/>
      </w:r>
    </w:p>
  </w:endnote>
  <w:endnote w:type="continuationSeparator" w:id="0">
    <w:p w:rsidR="00793A26" w:rsidRDefault="0079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26" w:rsidRPr="0047405C" w:rsidRDefault="00793A26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793A26" w:rsidRPr="0047405C" w:rsidRDefault="00677417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868A1">
      <w:rPr>
        <w:noProof/>
        <w:sz w:val="16"/>
        <w:szCs w:val="16"/>
      </w:rPr>
      <w:t>16.03.2016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793A26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868A1">
      <w:rPr>
        <w:noProof/>
        <w:sz w:val="16"/>
        <w:szCs w:val="16"/>
      </w:rPr>
      <w:t>8:54:18</w:t>
    </w:r>
    <w:r w:rsidRPr="0047405C">
      <w:rPr>
        <w:sz w:val="16"/>
        <w:szCs w:val="16"/>
      </w:rPr>
      <w:fldChar w:fldCharType="end"/>
    </w:r>
    <w:r w:rsidR="00793A26" w:rsidRPr="0047405C">
      <w:rPr>
        <w:sz w:val="16"/>
        <w:szCs w:val="16"/>
      </w:rPr>
      <w:t xml:space="preserve">                                    </w:t>
    </w:r>
    <w:r w:rsidR="00793A26">
      <w:rPr>
        <w:sz w:val="16"/>
        <w:szCs w:val="16"/>
      </w:rPr>
      <w:t xml:space="preserve">   </w:t>
    </w:r>
    <w:r w:rsidR="00793A26" w:rsidRPr="0047405C">
      <w:rPr>
        <w:sz w:val="16"/>
        <w:szCs w:val="16"/>
      </w:rPr>
      <w:t xml:space="preserve">          </w:t>
    </w:r>
    <w:r w:rsidR="00793A26">
      <w:rPr>
        <w:sz w:val="16"/>
        <w:szCs w:val="16"/>
      </w:rPr>
      <w:t xml:space="preserve">                          </w:t>
    </w:r>
    <w:r w:rsidR="00793A26" w:rsidRPr="0047405C">
      <w:rPr>
        <w:sz w:val="16"/>
        <w:szCs w:val="16"/>
      </w:rPr>
      <w:t xml:space="preserve"> </w:t>
    </w:r>
    <w:r w:rsidR="00793A26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868A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793A26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868A1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793A26" w:rsidRPr="0047405C">
      <w:rPr>
        <w:rStyle w:val="a5"/>
        <w:sz w:val="16"/>
        <w:szCs w:val="16"/>
      </w:rPr>
      <w:t xml:space="preserve">                                        </w:t>
    </w:r>
    <w:r w:rsidR="00793A26">
      <w:rPr>
        <w:rStyle w:val="a5"/>
        <w:sz w:val="16"/>
        <w:szCs w:val="16"/>
      </w:rPr>
      <w:t xml:space="preserve">                    </w:t>
    </w:r>
    <w:r w:rsidR="00793A26" w:rsidRPr="0047405C">
      <w:rPr>
        <w:rStyle w:val="a5"/>
        <w:sz w:val="16"/>
        <w:szCs w:val="16"/>
      </w:rPr>
      <w:t xml:space="preserve">               </w:t>
    </w:r>
    <w:r w:rsidR="00793A26">
      <w:rPr>
        <w:rStyle w:val="a5"/>
        <w:sz w:val="16"/>
        <w:szCs w:val="16"/>
      </w:rPr>
      <w:t xml:space="preserve">   </w:t>
    </w:r>
    <w:r w:rsidR="00793A26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A26" w:rsidRDefault="00793A26">
      <w:r>
        <w:separator/>
      </w:r>
    </w:p>
  </w:footnote>
  <w:footnote w:type="continuationSeparator" w:id="0">
    <w:p w:rsidR="00793A26" w:rsidRDefault="0079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8FD"/>
    <w:multiLevelType w:val="hybridMultilevel"/>
    <w:tmpl w:val="8AF6A6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1776F"/>
    <w:rsid w:val="0002329D"/>
    <w:rsid w:val="0005369C"/>
    <w:rsid w:val="00056F51"/>
    <w:rsid w:val="00070CCB"/>
    <w:rsid w:val="00086716"/>
    <w:rsid w:val="000A0AD2"/>
    <w:rsid w:val="000C2F4A"/>
    <w:rsid w:val="00111575"/>
    <w:rsid w:val="001242E2"/>
    <w:rsid w:val="00125F0A"/>
    <w:rsid w:val="001306D7"/>
    <w:rsid w:val="00153D4C"/>
    <w:rsid w:val="00155373"/>
    <w:rsid w:val="001634A3"/>
    <w:rsid w:val="00180C15"/>
    <w:rsid w:val="00196798"/>
    <w:rsid w:val="001B531D"/>
    <w:rsid w:val="001E53D7"/>
    <w:rsid w:val="001F3B81"/>
    <w:rsid w:val="001F48E9"/>
    <w:rsid w:val="001F65D2"/>
    <w:rsid w:val="001F771C"/>
    <w:rsid w:val="00212EDB"/>
    <w:rsid w:val="00231782"/>
    <w:rsid w:val="002460DC"/>
    <w:rsid w:val="00246413"/>
    <w:rsid w:val="00251DE5"/>
    <w:rsid w:val="00286D34"/>
    <w:rsid w:val="002B6103"/>
    <w:rsid w:val="002C04B1"/>
    <w:rsid w:val="002D0927"/>
    <w:rsid w:val="0031234C"/>
    <w:rsid w:val="003522FD"/>
    <w:rsid w:val="003A0744"/>
    <w:rsid w:val="003A4E56"/>
    <w:rsid w:val="003D1E5A"/>
    <w:rsid w:val="003D58C6"/>
    <w:rsid w:val="003E29FC"/>
    <w:rsid w:val="003F1991"/>
    <w:rsid w:val="00415B21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4649A"/>
    <w:rsid w:val="0065485A"/>
    <w:rsid w:val="006552E7"/>
    <w:rsid w:val="0067441B"/>
    <w:rsid w:val="00677417"/>
    <w:rsid w:val="006A16D1"/>
    <w:rsid w:val="006A60C0"/>
    <w:rsid w:val="006B5748"/>
    <w:rsid w:val="006C17C2"/>
    <w:rsid w:val="006E62B2"/>
    <w:rsid w:val="006F61A6"/>
    <w:rsid w:val="00712F05"/>
    <w:rsid w:val="0077631C"/>
    <w:rsid w:val="00776E03"/>
    <w:rsid w:val="007841E9"/>
    <w:rsid w:val="007872A7"/>
    <w:rsid w:val="00793A26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E5B25"/>
    <w:rsid w:val="008E7A9B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2361"/>
    <w:rsid w:val="00A47437"/>
    <w:rsid w:val="00A64ADC"/>
    <w:rsid w:val="00AD1C33"/>
    <w:rsid w:val="00B20443"/>
    <w:rsid w:val="00B278F3"/>
    <w:rsid w:val="00B47908"/>
    <w:rsid w:val="00B622C6"/>
    <w:rsid w:val="00B868A1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953C6"/>
    <w:rsid w:val="00CB19BA"/>
    <w:rsid w:val="00CB39C5"/>
    <w:rsid w:val="00CE248A"/>
    <w:rsid w:val="00D15858"/>
    <w:rsid w:val="00D253A7"/>
    <w:rsid w:val="00D45E2E"/>
    <w:rsid w:val="00D55007"/>
    <w:rsid w:val="00D55808"/>
    <w:rsid w:val="00D66CC5"/>
    <w:rsid w:val="00D875E8"/>
    <w:rsid w:val="00D92E37"/>
    <w:rsid w:val="00DA6E6D"/>
    <w:rsid w:val="00DB6F19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E0555"/>
    <w:rsid w:val="00F3506B"/>
    <w:rsid w:val="00F52515"/>
    <w:rsid w:val="00FB1442"/>
    <w:rsid w:val="00FB5978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andard">
    <w:name w:val="Standard"/>
    <w:rsid w:val="00196798"/>
    <w:pPr>
      <w:suppressAutoHyphens/>
      <w:textAlignment w:val="baseline"/>
    </w:pPr>
    <w:rPr>
      <w:rFonts w:ascii="Calibri" w:eastAsia="SimSun" w:hAnsi="Calibri" w:cs="Calibri"/>
      <w:kern w:val="1"/>
      <w:lang w:eastAsia="zh-CN"/>
    </w:rPr>
  </w:style>
  <w:style w:type="paragraph" w:styleId="aa">
    <w:name w:val="No Spacing"/>
    <w:uiPriority w:val="1"/>
    <w:qFormat/>
    <w:rsid w:val="008E7A9B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FC611-E8F4-48AC-AC69-A84F3814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19</cp:revision>
  <cp:lastPrinted>2015-12-15T03:28:00Z</cp:lastPrinted>
  <dcterms:created xsi:type="dcterms:W3CDTF">2015-12-11T04:39:00Z</dcterms:created>
  <dcterms:modified xsi:type="dcterms:W3CDTF">2016-03-16T01:55:00Z</dcterms:modified>
</cp:coreProperties>
</file>