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556652" w:rsidRDefault="00556652" w:rsidP="0055665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556652" w:rsidRDefault="00556652" w:rsidP="0055665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556652" w:rsidRPr="00556652" w:rsidRDefault="004E7CD9" w:rsidP="0055665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Сомнительная законность парковок</w:t>
      </w:r>
    </w:p>
    <w:p w:rsidR="00BE72BF" w:rsidRPr="00C85AB1" w:rsidRDefault="00BE72BF" w:rsidP="00BE72BF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</w:rPr>
      </w:pPr>
    </w:p>
    <w:p w:rsidR="004E7CD9" w:rsidRPr="004E7CD9" w:rsidRDefault="00FE1347" w:rsidP="004E7CD9">
      <w:pPr>
        <w:pStyle w:val="4"/>
        <w:ind w:firstLine="708"/>
        <w:contextualSpacing/>
        <w:jc w:val="both"/>
        <w:rPr>
          <w:rFonts w:ascii="Segoe UI" w:hAnsi="Segoe UI" w:cs="Segoe UI"/>
          <w:b w:val="0"/>
          <w:i w:val="0"/>
          <w:color w:val="auto"/>
          <w:sz w:val="24"/>
          <w:szCs w:val="24"/>
        </w:rPr>
      </w:pPr>
      <w:r w:rsidRPr="004E7CD9">
        <w:rPr>
          <w:rFonts w:ascii="Segoe UI" w:hAnsi="Segoe UI" w:cs="Segoe UI"/>
          <w:i w:val="0"/>
          <w:color w:val="auto"/>
          <w:sz w:val="24"/>
          <w:szCs w:val="24"/>
        </w:rPr>
        <w:t>Красноярск</w:t>
      </w:r>
      <w:r w:rsidR="001F3B81" w:rsidRPr="004E7CD9">
        <w:rPr>
          <w:rFonts w:ascii="Segoe UI" w:hAnsi="Segoe UI" w:cs="Segoe UI"/>
          <w:i w:val="0"/>
          <w:color w:val="auto"/>
          <w:sz w:val="24"/>
          <w:szCs w:val="24"/>
        </w:rPr>
        <w:t xml:space="preserve"> </w:t>
      </w:r>
      <w:r w:rsidR="00EA0A25" w:rsidRPr="004E7CD9">
        <w:rPr>
          <w:rFonts w:ascii="Segoe UI" w:hAnsi="Segoe UI" w:cs="Segoe UI"/>
          <w:i w:val="0"/>
          <w:color w:val="auto"/>
          <w:sz w:val="24"/>
          <w:szCs w:val="24"/>
        </w:rPr>
        <w:t>29</w:t>
      </w:r>
      <w:r w:rsidR="001F3B81" w:rsidRPr="004E7CD9">
        <w:rPr>
          <w:rFonts w:ascii="Segoe UI" w:hAnsi="Segoe UI" w:cs="Segoe UI"/>
          <w:i w:val="0"/>
          <w:color w:val="auto"/>
          <w:sz w:val="24"/>
          <w:szCs w:val="24"/>
        </w:rPr>
        <w:t xml:space="preserve"> </w:t>
      </w:r>
      <w:r w:rsidR="006E65D6" w:rsidRPr="004E7CD9">
        <w:rPr>
          <w:rFonts w:ascii="Segoe UI" w:hAnsi="Segoe UI" w:cs="Segoe UI"/>
          <w:i w:val="0"/>
          <w:color w:val="auto"/>
          <w:sz w:val="24"/>
          <w:szCs w:val="24"/>
        </w:rPr>
        <w:t>августа</w:t>
      </w:r>
      <w:r w:rsidR="001F3B81" w:rsidRPr="004E7CD9">
        <w:rPr>
          <w:rFonts w:ascii="Segoe UI" w:hAnsi="Segoe UI" w:cs="Segoe UI"/>
          <w:i w:val="0"/>
          <w:color w:val="auto"/>
          <w:sz w:val="24"/>
          <w:szCs w:val="24"/>
        </w:rPr>
        <w:t xml:space="preserve"> 201</w:t>
      </w:r>
      <w:r w:rsidR="008F629E" w:rsidRPr="004E7CD9">
        <w:rPr>
          <w:rFonts w:ascii="Segoe UI" w:hAnsi="Segoe UI" w:cs="Segoe UI"/>
          <w:i w:val="0"/>
          <w:color w:val="auto"/>
          <w:sz w:val="24"/>
          <w:szCs w:val="24"/>
        </w:rPr>
        <w:t>6</w:t>
      </w:r>
      <w:r w:rsidR="001F3B81" w:rsidRPr="004E7CD9">
        <w:rPr>
          <w:rFonts w:ascii="Segoe UI" w:hAnsi="Segoe UI" w:cs="Segoe UI"/>
          <w:i w:val="0"/>
          <w:color w:val="auto"/>
          <w:sz w:val="24"/>
          <w:szCs w:val="24"/>
        </w:rPr>
        <w:t xml:space="preserve"> года</w:t>
      </w:r>
      <w:r w:rsidR="001F3B81" w:rsidRPr="004E7CD9">
        <w:rPr>
          <w:rFonts w:ascii="Segoe UI" w:hAnsi="Segoe UI" w:cs="Segoe UI"/>
          <w:b w:val="0"/>
          <w:i w:val="0"/>
          <w:color w:val="auto"/>
          <w:sz w:val="24"/>
          <w:szCs w:val="24"/>
        </w:rPr>
        <w:t xml:space="preserve"> </w:t>
      </w:r>
      <w:r w:rsidR="004E7CD9" w:rsidRPr="004E7CD9">
        <w:rPr>
          <w:rFonts w:ascii="Segoe UI" w:hAnsi="Segoe UI" w:cs="Segoe UI"/>
          <w:b w:val="0"/>
          <w:i w:val="0"/>
          <w:color w:val="auto"/>
          <w:sz w:val="24"/>
          <w:szCs w:val="24"/>
        </w:rPr>
        <w:t>- Парковок, запрещающих стоянку всем автомобилям, кроме машин сотрудников предприятия, клиентов магазина, банка или посетителей ресторана в городе становится все больше, поскольку зачастую отсутствие парковки или неудобные подъезды к магазину влияют на количество клиентов и, как следствие, на продажи.</w:t>
      </w:r>
    </w:p>
    <w:p w:rsidR="004E7CD9" w:rsidRPr="004E7CD9" w:rsidRDefault="004E7CD9" w:rsidP="004E7CD9">
      <w:pPr>
        <w:pStyle w:val="4"/>
        <w:ind w:firstLine="708"/>
        <w:contextualSpacing/>
        <w:jc w:val="both"/>
        <w:rPr>
          <w:rFonts w:ascii="Segoe UI" w:hAnsi="Segoe UI" w:cs="Segoe UI"/>
          <w:b w:val="0"/>
          <w:i w:val="0"/>
          <w:color w:val="auto"/>
          <w:sz w:val="24"/>
          <w:szCs w:val="24"/>
        </w:rPr>
      </w:pPr>
      <w:r w:rsidRPr="004E7CD9">
        <w:rPr>
          <w:rFonts w:ascii="Segoe UI" w:hAnsi="Segoe UI" w:cs="Segoe UI"/>
          <w:b w:val="0"/>
          <w:i w:val="0"/>
          <w:color w:val="auto"/>
          <w:sz w:val="24"/>
          <w:szCs w:val="24"/>
        </w:rPr>
        <w:t>Для того чтобы табличка «Только для клиентов» имела законное основание, ограничиваемый для доступа участок должен быть выкуплен или арендован собственником магазина/банка/ресторана. При этом</w:t>
      </w:r>
      <w:r>
        <w:rPr>
          <w:rFonts w:ascii="Segoe UI" w:hAnsi="Segoe UI" w:cs="Segoe UI"/>
          <w:b w:val="0"/>
          <w:i w:val="0"/>
          <w:color w:val="auto"/>
          <w:sz w:val="24"/>
          <w:szCs w:val="24"/>
        </w:rPr>
        <w:t>,</w:t>
      </w:r>
      <w:r w:rsidRPr="004E7CD9">
        <w:rPr>
          <w:rFonts w:ascii="Segoe UI" w:hAnsi="Segoe UI" w:cs="Segoe UI"/>
          <w:b w:val="0"/>
          <w:i w:val="0"/>
          <w:color w:val="auto"/>
          <w:sz w:val="24"/>
          <w:szCs w:val="24"/>
        </w:rPr>
        <w:t xml:space="preserve"> разрешенное использование такого участка не должно быть связано с местами общего пользования. Только при соблюдении указанных выше условий можно ограничить доступ на участок.</w:t>
      </w:r>
    </w:p>
    <w:p w:rsidR="004E7CD9" w:rsidRPr="004E7CD9" w:rsidRDefault="004E7CD9" w:rsidP="004E7CD9">
      <w:pPr>
        <w:pStyle w:val="4"/>
        <w:ind w:firstLine="708"/>
        <w:contextualSpacing/>
        <w:jc w:val="both"/>
        <w:rPr>
          <w:rFonts w:ascii="Segoe UI" w:hAnsi="Segoe UI" w:cs="Segoe UI"/>
          <w:b w:val="0"/>
          <w:i w:val="0"/>
          <w:color w:val="auto"/>
          <w:sz w:val="24"/>
          <w:szCs w:val="24"/>
        </w:rPr>
      </w:pPr>
      <w:r w:rsidRPr="004E7CD9">
        <w:rPr>
          <w:rFonts w:ascii="Segoe UI" w:hAnsi="Segoe UI" w:cs="Segoe UI"/>
          <w:b w:val="0"/>
          <w:i w:val="0"/>
          <w:color w:val="auto"/>
          <w:sz w:val="24"/>
          <w:szCs w:val="24"/>
        </w:rPr>
        <w:t>Однако, как показывает практика, в большинстве случаев собственники магазинов, кафе и других учреждений земельными участками не владеют. Места, которые владельцы заведений ограничивают для свободного доступа автомобилей – части городских дорог и тротуаров - относятся к землям общего пользования и принадлежат муниципалитету, дворы относятся к общему имуществу жильцов многоквартирных домов.</w:t>
      </w:r>
    </w:p>
    <w:p w:rsidR="00556652" w:rsidRDefault="004E7CD9" w:rsidP="004E7CD9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  <w:bCs/>
          <w:iCs/>
        </w:rPr>
      </w:pPr>
      <w:r w:rsidRPr="004E7CD9">
        <w:rPr>
          <w:rFonts w:ascii="Segoe UI" w:hAnsi="Segoe UI" w:cs="Segoe UI"/>
        </w:rPr>
        <w:t xml:space="preserve">Таким образом, если эти участки не выкуплены и не арендованы, то согласно Гражданскому кодексу Российской Федерации, граждане имеют право свободно, без каких-либо разрешений находиться на них. При этом </w:t>
      </w:r>
      <w:r w:rsidRPr="004E7CD9">
        <w:rPr>
          <w:rFonts w:ascii="Segoe UI" w:hAnsi="Segoe UI" w:cs="Segoe UI"/>
          <w:bCs/>
          <w:iCs/>
        </w:rPr>
        <w:t>действия владельцев заведений, ограничивающих возможность парковки, могут расцениваться, как незаконный захват земельного участка.</w:t>
      </w:r>
    </w:p>
    <w:p w:rsidR="006E65D6" w:rsidRPr="0000526C" w:rsidRDefault="006E65D6" w:rsidP="00556652">
      <w:pPr>
        <w:autoSpaceDE w:val="0"/>
        <w:ind w:firstLine="540"/>
        <w:contextualSpacing/>
        <w:jc w:val="both"/>
        <w:rPr>
          <w:rFonts w:ascii="Segoe UI" w:hAnsi="Segoe UI" w:cs="Segoe UI"/>
          <w:bCs/>
          <w:color w:val="0D0D0D"/>
        </w:rPr>
      </w:pPr>
    </w:p>
    <w:p w:rsidR="006E62B2" w:rsidRPr="00AC19F2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(доб.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(доб.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9C666B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9C666B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CB3754">
      <w:rPr>
        <w:noProof/>
        <w:sz w:val="16"/>
        <w:szCs w:val="16"/>
      </w:rPr>
      <w:t>30.08.2016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CB3754">
      <w:rPr>
        <w:noProof/>
        <w:sz w:val="16"/>
        <w:szCs w:val="16"/>
      </w:rPr>
      <w:t>11:23:49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CB3754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CB3754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2DB9"/>
    <w:rsid w:val="0000526C"/>
    <w:rsid w:val="0001776F"/>
    <w:rsid w:val="0002329D"/>
    <w:rsid w:val="00056F51"/>
    <w:rsid w:val="00086716"/>
    <w:rsid w:val="000A0AD2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D58C6"/>
    <w:rsid w:val="003E29FC"/>
    <w:rsid w:val="003E504D"/>
    <w:rsid w:val="003F1991"/>
    <w:rsid w:val="004141EF"/>
    <w:rsid w:val="00446409"/>
    <w:rsid w:val="00496E56"/>
    <w:rsid w:val="0049784C"/>
    <w:rsid w:val="004A30B1"/>
    <w:rsid w:val="004D0619"/>
    <w:rsid w:val="004E392E"/>
    <w:rsid w:val="004E7CD9"/>
    <w:rsid w:val="004F2B7F"/>
    <w:rsid w:val="00504D6E"/>
    <w:rsid w:val="00530C9D"/>
    <w:rsid w:val="005366B5"/>
    <w:rsid w:val="00556652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6E65D6"/>
    <w:rsid w:val="00712F05"/>
    <w:rsid w:val="0074744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66B"/>
    <w:rsid w:val="009C6943"/>
    <w:rsid w:val="009C6F4D"/>
    <w:rsid w:val="009D22A5"/>
    <w:rsid w:val="009E2A1B"/>
    <w:rsid w:val="00A270ED"/>
    <w:rsid w:val="00A47437"/>
    <w:rsid w:val="00A64ADC"/>
    <w:rsid w:val="00AC19F2"/>
    <w:rsid w:val="00AD1C33"/>
    <w:rsid w:val="00AE6A6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3285"/>
    <w:rsid w:val="00BD5812"/>
    <w:rsid w:val="00BE72BF"/>
    <w:rsid w:val="00C14BEE"/>
    <w:rsid w:val="00C33B55"/>
    <w:rsid w:val="00C45C9A"/>
    <w:rsid w:val="00C50DD5"/>
    <w:rsid w:val="00C85AB1"/>
    <w:rsid w:val="00CB19BA"/>
    <w:rsid w:val="00CB3754"/>
    <w:rsid w:val="00CB39C5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357B6"/>
    <w:rsid w:val="00E470B1"/>
    <w:rsid w:val="00E920E5"/>
    <w:rsid w:val="00EA0A25"/>
    <w:rsid w:val="00EA0B56"/>
    <w:rsid w:val="00EA3826"/>
    <w:rsid w:val="00EC089F"/>
    <w:rsid w:val="00ED2922"/>
    <w:rsid w:val="00ED403C"/>
    <w:rsid w:val="00ED4AA0"/>
    <w:rsid w:val="00EE0555"/>
    <w:rsid w:val="00F3506B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7CD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E7CD9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91DA-B5C2-4963-A50D-C0793683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7</cp:revision>
  <cp:lastPrinted>2016-08-30T04:23:00Z</cp:lastPrinted>
  <dcterms:created xsi:type="dcterms:W3CDTF">2016-08-11T03:26:00Z</dcterms:created>
  <dcterms:modified xsi:type="dcterms:W3CDTF">2016-08-30T04:23:00Z</dcterms:modified>
</cp:coreProperties>
</file>