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9" w:rsidRDefault="00873769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73769" w:rsidRDefault="00873769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BE72BF" w:rsidRPr="00873769" w:rsidRDefault="00936210" w:rsidP="0087376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Все о способах обращения в Кадастровую палату</w:t>
      </w:r>
    </w:p>
    <w:p w:rsidR="00D105CF" w:rsidRPr="00DC371C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936210" w:rsidRPr="00936210" w:rsidRDefault="001F3B81" w:rsidP="0093621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73769">
        <w:rPr>
          <w:rFonts w:ascii="Segoe UI" w:hAnsi="Segoe UI" w:cs="Segoe UI"/>
          <w:b/>
        </w:rPr>
        <w:t xml:space="preserve">Красноярск, </w:t>
      </w:r>
      <w:r w:rsidR="00DC371C" w:rsidRPr="00873769">
        <w:rPr>
          <w:rFonts w:ascii="Segoe UI" w:hAnsi="Segoe UI" w:cs="Segoe UI"/>
          <w:b/>
        </w:rPr>
        <w:t>5</w:t>
      </w:r>
      <w:r w:rsidRPr="00873769">
        <w:rPr>
          <w:rFonts w:ascii="Segoe UI" w:hAnsi="Segoe UI" w:cs="Segoe UI"/>
          <w:b/>
        </w:rPr>
        <w:t xml:space="preserve"> </w:t>
      </w:r>
      <w:r w:rsidR="005702EF" w:rsidRPr="00873769">
        <w:rPr>
          <w:rFonts w:ascii="Segoe UI" w:hAnsi="Segoe UI" w:cs="Segoe UI"/>
          <w:b/>
        </w:rPr>
        <w:t>октября</w:t>
      </w:r>
      <w:r w:rsidRPr="00873769">
        <w:rPr>
          <w:rFonts w:ascii="Segoe UI" w:hAnsi="Segoe UI" w:cs="Segoe UI"/>
          <w:b/>
        </w:rPr>
        <w:t xml:space="preserve"> 201</w:t>
      </w:r>
      <w:r w:rsidR="008F629E" w:rsidRPr="00873769">
        <w:rPr>
          <w:rFonts w:ascii="Segoe UI" w:hAnsi="Segoe UI" w:cs="Segoe UI"/>
          <w:b/>
        </w:rPr>
        <w:t>6</w:t>
      </w:r>
      <w:r w:rsidRPr="00873769">
        <w:rPr>
          <w:rFonts w:ascii="Segoe UI" w:hAnsi="Segoe UI" w:cs="Segoe UI"/>
          <w:b/>
        </w:rPr>
        <w:t xml:space="preserve"> года</w:t>
      </w:r>
      <w:r w:rsidRPr="00873769">
        <w:rPr>
          <w:rFonts w:ascii="Segoe UI" w:hAnsi="Segoe UI" w:cs="Segoe UI"/>
        </w:rPr>
        <w:t xml:space="preserve"> </w:t>
      </w:r>
      <w:r w:rsidR="005D1875" w:rsidRPr="00873769">
        <w:rPr>
          <w:rFonts w:ascii="Segoe UI" w:hAnsi="Segoe UI" w:cs="Segoe UI"/>
        </w:rPr>
        <w:t xml:space="preserve">- </w:t>
      </w:r>
      <w:r w:rsidR="00936210" w:rsidRPr="00936210">
        <w:rPr>
          <w:rFonts w:ascii="Segoe UI" w:hAnsi="Segoe UI" w:cs="Segoe UI"/>
        </w:rPr>
        <w:t xml:space="preserve">Любой гражданин при необходимости может обратиться в Кадастровую палату с интересующим вопросом, отзывом или предложением. Для этого предусмотрено несколько способов обращения. </w:t>
      </w:r>
    </w:p>
    <w:p w:rsidR="00936210" w:rsidRPr="00936210" w:rsidRDefault="00936210" w:rsidP="0093621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>1. Вы можете отправить сообщение с помощью сервиса «</w:t>
      </w:r>
      <w:hyperlink r:id="rId8" w:history="1">
        <w:r w:rsidRPr="00936210">
          <w:rPr>
            <w:rStyle w:val="a7"/>
            <w:rFonts w:ascii="Segoe UI" w:hAnsi="Segoe UI" w:cs="Segoe UI"/>
          </w:rPr>
          <w:t xml:space="preserve">Обращения граждан </w:t>
        </w:r>
        <w:proofErr w:type="spellStart"/>
        <w:r w:rsidRPr="00936210">
          <w:rPr>
            <w:rStyle w:val="a7"/>
            <w:rFonts w:ascii="Segoe UI" w:hAnsi="Segoe UI" w:cs="Segoe UI"/>
          </w:rPr>
          <w:t>онлайн</w:t>
        </w:r>
        <w:proofErr w:type="spellEnd"/>
      </w:hyperlink>
      <w:r w:rsidRPr="00936210">
        <w:rPr>
          <w:rFonts w:ascii="Segoe UI" w:hAnsi="Segoe UI" w:cs="Segoe UI"/>
        </w:rPr>
        <w:t xml:space="preserve">» на </w:t>
      </w:r>
      <w:hyperlink r:id="rId9" w:history="1">
        <w:r w:rsidRPr="00936210">
          <w:rPr>
            <w:rStyle w:val="a7"/>
            <w:rFonts w:ascii="Segoe UI" w:hAnsi="Segoe UI" w:cs="Segoe UI"/>
          </w:rPr>
          <w:t>сайте Росреестра</w:t>
        </w:r>
      </w:hyperlink>
      <w:r w:rsidRPr="00936210">
        <w:rPr>
          <w:rFonts w:ascii="Segoe UI" w:hAnsi="Segoe UI" w:cs="Segoe UI"/>
          <w:color w:val="0000FF"/>
        </w:rPr>
        <w:t xml:space="preserve"> </w:t>
      </w:r>
      <w:r w:rsidRPr="00936210">
        <w:rPr>
          <w:rFonts w:ascii="Segoe UI" w:hAnsi="Segoe UI" w:cs="Segoe UI"/>
        </w:rPr>
        <w:t>(размер текста обращения не должен превышать 4000 символов вместе с пробелами).</w:t>
      </w:r>
    </w:p>
    <w:p w:rsidR="00936210" w:rsidRPr="00936210" w:rsidRDefault="00936210" w:rsidP="00936210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 xml:space="preserve">2. Любой интересующий вопрос можно направить в письменном виде почтовым отправлением по адресу: </w:t>
      </w:r>
      <w:r w:rsidRPr="00936210">
        <w:rPr>
          <w:rFonts w:ascii="Segoe UI" w:hAnsi="Segoe UI" w:cs="Segoe UI"/>
          <w:b/>
        </w:rPr>
        <w:t xml:space="preserve">660018, а/я 2452, </w:t>
      </w:r>
      <w:r w:rsidRPr="00936210">
        <w:rPr>
          <w:rFonts w:ascii="Segoe UI" w:hAnsi="Segoe UI" w:cs="Segoe UI"/>
        </w:rPr>
        <w:t xml:space="preserve">факсом  8 (391) 2-266-266 или на адрес электронной почты </w:t>
      </w:r>
      <w:hyperlink r:id="rId10">
        <w:r w:rsidRPr="00936210">
          <w:rPr>
            <w:rFonts w:ascii="Segoe UI" w:hAnsi="Segoe UI" w:cs="Segoe UI"/>
            <w:color w:val="0000FF"/>
            <w:u w:val="single"/>
          </w:rPr>
          <w:t>fgu24@u24.rosreestr.ru</w:t>
        </w:r>
      </w:hyperlink>
      <w:r w:rsidRPr="00936210">
        <w:rPr>
          <w:rFonts w:ascii="Segoe UI" w:hAnsi="Segoe UI" w:cs="Segoe UI"/>
        </w:rPr>
        <w:t>.</w:t>
      </w:r>
    </w:p>
    <w:p w:rsidR="00936210" w:rsidRPr="00936210" w:rsidRDefault="00936210" w:rsidP="00936210">
      <w:pPr>
        <w:spacing w:line="276" w:lineRule="auto"/>
        <w:ind w:firstLine="709"/>
        <w:jc w:val="both"/>
        <w:outlineLvl w:val="3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 xml:space="preserve">3. По любому вопросу также можно обратиться по телефону ведомственного центра телефонного обслуживания Росреестра (ВЦТО) </w:t>
      </w:r>
      <w:r w:rsidRPr="00936210">
        <w:rPr>
          <w:rFonts w:ascii="Segoe UI" w:hAnsi="Segoe UI" w:cs="Segoe UI"/>
          <w:b/>
        </w:rPr>
        <w:t>8-800-100-34-34</w:t>
      </w:r>
      <w:r w:rsidRPr="00936210">
        <w:rPr>
          <w:rFonts w:ascii="Segoe UI" w:hAnsi="Segoe UI" w:cs="Segoe UI"/>
        </w:rPr>
        <w:t>. ВЦТО работает в круглосуточном режиме. Звонок по России бесплатный.</w:t>
      </w:r>
    </w:p>
    <w:p w:rsidR="00936210" w:rsidRPr="00936210" w:rsidRDefault="00936210" w:rsidP="00936210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>4. За разъяснениями по различным ситуациям, касающимся кадастрового учета объектов недвижимости, а также предоставления сведений об объектах, вы можете записаться на личный прием к руководителю Кадастровой палаты по Красноярскому краю и его заместителям, осуществляющим прием граждан по предварительной записи. Записаться можно по телефонам:</w:t>
      </w:r>
    </w:p>
    <w:p w:rsidR="00936210" w:rsidRPr="00936210" w:rsidRDefault="00936210" w:rsidP="0093621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 xml:space="preserve">- приемная директора: </w:t>
      </w:r>
      <w:r w:rsidRPr="00936210">
        <w:rPr>
          <w:rFonts w:ascii="Segoe UI" w:hAnsi="Segoe UI" w:cs="Segoe UI"/>
          <w:b/>
        </w:rPr>
        <w:t>8 (391) 2-266-266</w:t>
      </w:r>
      <w:r w:rsidRPr="00936210">
        <w:rPr>
          <w:rFonts w:ascii="Segoe UI" w:hAnsi="Segoe UI" w:cs="Segoe UI"/>
        </w:rPr>
        <w:t>;</w:t>
      </w:r>
    </w:p>
    <w:p w:rsidR="00936210" w:rsidRPr="00936210" w:rsidRDefault="00936210" w:rsidP="00936210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936210">
        <w:rPr>
          <w:rFonts w:ascii="Segoe UI" w:hAnsi="Segoe UI" w:cs="Segoe UI"/>
        </w:rPr>
        <w:t xml:space="preserve">- приемная заместителей директора: </w:t>
      </w:r>
      <w:r w:rsidRPr="00936210">
        <w:rPr>
          <w:rFonts w:ascii="Segoe UI" w:hAnsi="Segoe UI" w:cs="Segoe UI"/>
          <w:b/>
        </w:rPr>
        <w:t>8 (391) 2-266-250</w:t>
      </w:r>
      <w:r w:rsidRPr="00936210">
        <w:rPr>
          <w:rFonts w:ascii="Segoe UI" w:hAnsi="Segoe UI" w:cs="Segoe UI"/>
        </w:rPr>
        <w:t xml:space="preserve">. </w:t>
      </w:r>
    </w:p>
    <w:p w:rsidR="00936210" w:rsidRDefault="00936210" w:rsidP="00936210">
      <w:pPr>
        <w:autoSpaceDE w:val="0"/>
        <w:spacing w:line="276" w:lineRule="auto"/>
        <w:jc w:val="both"/>
        <w:rPr>
          <w:sz w:val="28"/>
          <w:szCs w:val="28"/>
        </w:rPr>
      </w:pPr>
    </w:p>
    <w:p w:rsidR="00AE2C7A" w:rsidRPr="005D1875" w:rsidRDefault="005702EF" w:rsidP="00936210">
      <w:pPr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873769" w:rsidRDefault="00873769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Елена </w:t>
      </w:r>
      <w:proofErr w:type="spellStart"/>
      <w:r>
        <w:rPr>
          <w:rFonts w:ascii="Segoe UI" w:hAnsi="Segoe UI" w:cs="Segoe UI"/>
          <w:sz w:val="18"/>
          <w:szCs w:val="18"/>
        </w:rPr>
        <w:t>Нацибулина</w:t>
      </w:r>
      <w:proofErr w:type="spellEnd"/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E04C46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DC371C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E04C4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506D6">
      <w:rPr>
        <w:noProof/>
        <w:sz w:val="16"/>
        <w:szCs w:val="16"/>
      </w:rPr>
      <w:t>06.10.2016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506D6">
      <w:rPr>
        <w:noProof/>
        <w:sz w:val="16"/>
        <w:szCs w:val="16"/>
      </w:rPr>
      <w:t>8:53:15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506D6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506D6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C7EE7"/>
    <w:rsid w:val="001D0614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06D6"/>
    <w:rsid w:val="00251DE5"/>
    <w:rsid w:val="00284B4F"/>
    <w:rsid w:val="00286D34"/>
    <w:rsid w:val="002B6103"/>
    <w:rsid w:val="002C04B1"/>
    <w:rsid w:val="002D6D5F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5493A"/>
    <w:rsid w:val="00471D48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455"/>
    <w:rsid w:val="00561872"/>
    <w:rsid w:val="005702EF"/>
    <w:rsid w:val="005A3C68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2C0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73769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36210"/>
    <w:rsid w:val="00957D1B"/>
    <w:rsid w:val="00977DAA"/>
    <w:rsid w:val="0098109B"/>
    <w:rsid w:val="00982B88"/>
    <w:rsid w:val="00984C5E"/>
    <w:rsid w:val="00993B92"/>
    <w:rsid w:val="009A283A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253A7"/>
    <w:rsid w:val="00D45E2E"/>
    <w:rsid w:val="00D50ECC"/>
    <w:rsid w:val="00D55007"/>
    <w:rsid w:val="00D55808"/>
    <w:rsid w:val="00D66CC5"/>
    <w:rsid w:val="00D875E8"/>
    <w:rsid w:val="00D92E37"/>
    <w:rsid w:val="00DC371C"/>
    <w:rsid w:val="00DD6019"/>
    <w:rsid w:val="00DF0260"/>
    <w:rsid w:val="00DF4D59"/>
    <w:rsid w:val="00E00099"/>
    <w:rsid w:val="00E04C46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150D1"/>
    <w:rsid w:val="00F31B15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873769"/>
    <w:pPr>
      <w:suppressAutoHyphens/>
      <w:spacing w:before="280" w:after="280"/>
    </w:pPr>
    <w:rPr>
      <w:lang w:eastAsia="zh-CN"/>
    </w:rPr>
  </w:style>
  <w:style w:type="character" w:customStyle="1" w:styleId="num0">
    <w:name w:val="num0"/>
    <w:basedOn w:val="a0"/>
    <w:rsid w:val="00873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ib_references_citize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atrina@u24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u24@u24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1B7-AC30-4AB5-918D-41ED2E65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2016-10-06T01:53:00Z</cp:lastPrinted>
  <dcterms:created xsi:type="dcterms:W3CDTF">2016-10-06T01:51:00Z</dcterms:created>
  <dcterms:modified xsi:type="dcterms:W3CDTF">2016-10-06T01:53:00Z</dcterms:modified>
</cp:coreProperties>
</file>