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C3" w:rsidRDefault="00BB12C3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BB12C3" w:rsidRPr="00BB12C3" w:rsidRDefault="00BB12C3" w:rsidP="00BB12C3">
      <w:pPr>
        <w:shd w:val="clear" w:color="auto" w:fill="FFFFFF"/>
        <w:contextualSpacing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 w:rsidRPr="00BB12C3">
        <w:rPr>
          <w:rFonts w:ascii="Segoe UI" w:hAnsi="Segoe UI" w:cs="Segoe UI"/>
          <w:b/>
          <w:sz w:val="32"/>
          <w:szCs w:val="32"/>
        </w:rPr>
        <w:t>Ограничение использования земельного участка: узнать сейчас</w:t>
      </w:r>
    </w:p>
    <w:p w:rsidR="00BB12C3" w:rsidRDefault="001F3B81" w:rsidP="00BB12C3">
      <w:pPr>
        <w:pStyle w:val="ab"/>
        <w:ind w:firstLine="708"/>
        <w:contextualSpacing/>
        <w:jc w:val="both"/>
        <w:rPr>
          <w:rFonts w:ascii="Segoe UI" w:hAnsi="Segoe UI" w:cs="Segoe UI"/>
          <w:b/>
        </w:rPr>
      </w:pPr>
      <w:r w:rsidRPr="00DC371C">
        <w:rPr>
          <w:rFonts w:ascii="Segoe UI" w:hAnsi="Segoe UI" w:cs="Segoe UI"/>
          <w:b/>
        </w:rPr>
        <w:t xml:space="preserve">Красноярск, </w:t>
      </w:r>
      <w:r w:rsidR="00BB12C3">
        <w:rPr>
          <w:rFonts w:ascii="Segoe UI" w:hAnsi="Segoe UI" w:cs="Segoe UI"/>
          <w:b/>
        </w:rPr>
        <w:t>11</w:t>
      </w:r>
      <w:r w:rsidRPr="00DC371C">
        <w:rPr>
          <w:rFonts w:ascii="Segoe UI" w:hAnsi="Segoe UI" w:cs="Segoe UI"/>
          <w:b/>
        </w:rPr>
        <w:t xml:space="preserve"> </w:t>
      </w:r>
      <w:r w:rsidR="005702EF" w:rsidRPr="00DC371C">
        <w:rPr>
          <w:rFonts w:ascii="Segoe UI" w:hAnsi="Segoe UI" w:cs="Segoe UI"/>
          <w:b/>
        </w:rPr>
        <w:t>октября</w:t>
      </w:r>
      <w:r w:rsidRPr="00DC371C">
        <w:rPr>
          <w:rFonts w:ascii="Segoe UI" w:hAnsi="Segoe UI" w:cs="Segoe UI"/>
          <w:b/>
        </w:rPr>
        <w:t xml:space="preserve"> 201</w:t>
      </w:r>
      <w:r w:rsidR="008F629E" w:rsidRPr="00DC371C">
        <w:rPr>
          <w:rFonts w:ascii="Segoe UI" w:hAnsi="Segoe UI" w:cs="Segoe UI"/>
          <w:b/>
        </w:rPr>
        <w:t>6</w:t>
      </w:r>
      <w:r w:rsidRPr="00DC371C">
        <w:rPr>
          <w:rFonts w:ascii="Segoe UI" w:hAnsi="Segoe UI" w:cs="Segoe UI"/>
          <w:b/>
        </w:rPr>
        <w:t xml:space="preserve"> года</w:t>
      </w:r>
      <w:r w:rsidRPr="00DC371C">
        <w:rPr>
          <w:rFonts w:ascii="Segoe UI" w:hAnsi="Segoe UI" w:cs="Segoe UI"/>
        </w:rPr>
        <w:t xml:space="preserve"> </w:t>
      </w:r>
      <w:r w:rsidR="005D1875" w:rsidRPr="00DC371C">
        <w:rPr>
          <w:rFonts w:ascii="Segoe UI" w:hAnsi="Segoe UI" w:cs="Segoe UI"/>
        </w:rPr>
        <w:t xml:space="preserve">- </w:t>
      </w:r>
      <w:r w:rsidR="00BB12C3" w:rsidRPr="00BB12C3">
        <w:rPr>
          <w:rFonts w:ascii="Segoe UI" w:hAnsi="Segoe UI" w:cs="Segoe UI"/>
        </w:rPr>
        <w:t>Случается так, что правообладатель земельного участка даже не подозревает о том, что его земля расположена в зоне с особыми условиями использования территории, что в свою очередь влечет за собой ряд ограничений по использованию такого участка.</w:t>
      </w:r>
    </w:p>
    <w:p w:rsidR="00BB12C3" w:rsidRDefault="00BB12C3" w:rsidP="00BB12C3">
      <w:pPr>
        <w:pStyle w:val="ab"/>
        <w:ind w:firstLine="708"/>
        <w:contextualSpacing/>
        <w:jc w:val="both"/>
        <w:rPr>
          <w:rFonts w:ascii="Segoe UI" w:hAnsi="Segoe UI" w:cs="Segoe UI"/>
          <w:b/>
        </w:rPr>
      </w:pPr>
      <w:r w:rsidRPr="00BB12C3">
        <w:rPr>
          <w:rFonts w:ascii="Segoe UI" w:hAnsi="Segoe UI" w:cs="Segoe UI"/>
        </w:rPr>
        <w:t xml:space="preserve">Однако, как известно, незнание закона не освобождает от ответственности, и правообладатель, в случае выявления </w:t>
      </w:r>
      <w:r w:rsidRPr="00BB12C3">
        <w:rPr>
          <w:rFonts w:ascii="Segoe UI" w:hAnsi="Segoe UI" w:cs="Segoe UI"/>
          <w:lang w:eastAsia="ru-RU"/>
        </w:rPr>
        <w:t>нарушения правового режима зоны с особыми условиями использования территории</w:t>
      </w:r>
      <w:r w:rsidRPr="00BB12C3">
        <w:rPr>
          <w:rFonts w:ascii="Segoe UI" w:hAnsi="Segoe UI" w:cs="Segoe UI"/>
        </w:rPr>
        <w:t>, будет привлечен к административной ответственности.</w:t>
      </w:r>
      <w:r w:rsidRPr="00BB12C3">
        <w:rPr>
          <w:rFonts w:ascii="Segoe UI" w:hAnsi="Segoe UI" w:cs="Segoe UI"/>
          <w:lang w:eastAsia="ru-RU"/>
        </w:rPr>
        <w:t xml:space="preserve"> </w:t>
      </w:r>
    </w:p>
    <w:p w:rsidR="00BB12C3" w:rsidRDefault="00BB12C3" w:rsidP="00BB12C3">
      <w:pPr>
        <w:pStyle w:val="ab"/>
        <w:ind w:firstLine="708"/>
        <w:contextualSpacing/>
        <w:jc w:val="both"/>
        <w:rPr>
          <w:rFonts w:ascii="Segoe UI" w:hAnsi="Segoe UI" w:cs="Segoe UI"/>
          <w:b/>
        </w:rPr>
      </w:pPr>
      <w:r w:rsidRPr="00BB12C3">
        <w:rPr>
          <w:rFonts w:ascii="Segoe UI" w:hAnsi="Segoe UI" w:cs="Segoe UI"/>
        </w:rPr>
        <w:t xml:space="preserve">На сегодняшний день к таким зонам относятся охранные, санитарно-защитные зоны, зоны охраны объектов культурного наследия народов Российской Федерации, </w:t>
      </w:r>
      <w:proofErr w:type="spellStart"/>
      <w:r w:rsidRPr="00BB12C3">
        <w:rPr>
          <w:rFonts w:ascii="Segoe UI" w:hAnsi="Segoe UI" w:cs="Segoe UI"/>
        </w:rPr>
        <w:t>водоохранные</w:t>
      </w:r>
      <w:proofErr w:type="spellEnd"/>
      <w:r w:rsidRPr="00BB12C3">
        <w:rPr>
          <w:rFonts w:ascii="Segoe UI" w:hAnsi="Segoe UI" w:cs="Segoe UI"/>
        </w:rPr>
        <w:t xml:space="preserve"> зоны, зоны затопления, зоны подтопления, зоны придорожной полосы,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BB12C3" w:rsidRDefault="00BB12C3" w:rsidP="00BB12C3">
      <w:pPr>
        <w:pStyle w:val="ab"/>
        <w:ind w:firstLine="708"/>
        <w:contextualSpacing/>
        <w:jc w:val="both"/>
        <w:rPr>
          <w:rFonts w:ascii="Segoe UI" w:hAnsi="Segoe UI" w:cs="Segoe UI"/>
          <w:b/>
        </w:rPr>
      </w:pPr>
      <w:r w:rsidRPr="00BB12C3">
        <w:rPr>
          <w:rFonts w:ascii="Segoe UI" w:hAnsi="Segoe UI" w:cs="Segoe UI"/>
        </w:rPr>
        <w:t xml:space="preserve">Учитывая изложенное, Кадастровая палата по Красноярскому краю сообщает о том, что на сайте ФГБУ ФКП Росреестра (http://kadastr.ru) реализована возможность получения информации об ограничениях использования земельного участка. </w:t>
      </w:r>
    </w:p>
    <w:p w:rsidR="00BB12C3" w:rsidRPr="00BB12C3" w:rsidRDefault="00BB12C3" w:rsidP="00BB12C3">
      <w:pPr>
        <w:pStyle w:val="ab"/>
        <w:ind w:firstLine="708"/>
        <w:contextualSpacing/>
        <w:jc w:val="both"/>
        <w:rPr>
          <w:rFonts w:ascii="Segoe UI" w:hAnsi="Segoe UI" w:cs="Segoe UI"/>
          <w:b/>
        </w:rPr>
      </w:pPr>
      <w:proofErr w:type="gramStart"/>
      <w:r w:rsidRPr="00BB12C3">
        <w:rPr>
          <w:rFonts w:ascii="Segoe UI" w:hAnsi="Segoe UI" w:cs="Segoe UI"/>
        </w:rPr>
        <w:t xml:space="preserve">Для получения необходимой информации понадобится с главной страницы сайта перейти в раздел «Физическим лицам» и выбрать из списка электронных сервисов сервис «Узнать об ограничениях на земельный участок», указать в поисковой строке кадастровый номер и получить результат. </w:t>
      </w:r>
      <w:proofErr w:type="gramEnd"/>
    </w:p>
    <w:p w:rsidR="00AE2C7A" w:rsidRPr="00BB12C3" w:rsidRDefault="005702EF" w:rsidP="00BB12C3">
      <w:pPr>
        <w:jc w:val="both"/>
        <w:rPr>
          <w:rFonts w:ascii="Segoe UI" w:hAnsi="Segoe UI" w:cs="Segoe UI"/>
        </w:rPr>
      </w:pPr>
      <w:r w:rsidRPr="00BB12C3">
        <w:rPr>
          <w:rFonts w:ascii="Segoe UI" w:hAnsi="Segoe UI" w:cs="Segoe UI"/>
        </w:rPr>
        <w:tab/>
      </w:r>
    </w:p>
    <w:p w:rsidR="00BB12C3" w:rsidRDefault="00BB12C3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BB12C3" w:rsidRDefault="00BB12C3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EC241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DC371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C3" w:rsidRDefault="00BB12C3">
      <w:r>
        <w:separator/>
      </w:r>
    </w:p>
  </w:endnote>
  <w:endnote w:type="continuationSeparator" w:id="0">
    <w:p w:rsidR="00BB12C3" w:rsidRDefault="00BB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C3" w:rsidRPr="0047405C" w:rsidRDefault="00BB12C3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BB12C3" w:rsidRPr="0047405C" w:rsidRDefault="00BB12C3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11.10.2016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8:32:38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</w:t>
    </w:r>
    <w:r w:rsidRPr="0047405C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</w:t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081E49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081E49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                                       </w:t>
    </w:r>
    <w:r>
      <w:rPr>
        <w:rStyle w:val="a5"/>
        <w:sz w:val="16"/>
        <w:szCs w:val="16"/>
      </w:rPr>
      <w:t xml:space="preserve">                    </w:t>
    </w:r>
    <w:r w:rsidRPr="0047405C">
      <w:rPr>
        <w:rStyle w:val="a5"/>
        <w:sz w:val="16"/>
        <w:szCs w:val="16"/>
      </w:rPr>
      <w:t xml:space="preserve">               </w:t>
    </w:r>
    <w:r>
      <w:rPr>
        <w:rStyle w:val="a5"/>
        <w:sz w:val="16"/>
        <w:szCs w:val="16"/>
      </w:rPr>
      <w:t xml:space="preserve">   </w:t>
    </w:r>
    <w:r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C3" w:rsidRDefault="00BB12C3">
      <w:r>
        <w:separator/>
      </w:r>
    </w:p>
  </w:footnote>
  <w:footnote w:type="continuationSeparator" w:id="0">
    <w:p w:rsidR="00BB12C3" w:rsidRDefault="00BB1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1E49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37ACE"/>
    <w:rsid w:val="00153D4C"/>
    <w:rsid w:val="00155373"/>
    <w:rsid w:val="00160B73"/>
    <w:rsid w:val="001634A3"/>
    <w:rsid w:val="00180C15"/>
    <w:rsid w:val="00196CF5"/>
    <w:rsid w:val="001C7EE7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6D5F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702EF"/>
    <w:rsid w:val="005A3C68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43A6A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E0395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6726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5217B"/>
    <w:rsid w:val="00B622C6"/>
    <w:rsid w:val="00B7632B"/>
    <w:rsid w:val="00B91C6B"/>
    <w:rsid w:val="00BB0649"/>
    <w:rsid w:val="00BB12C3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0ECC"/>
    <w:rsid w:val="00D55007"/>
    <w:rsid w:val="00D55808"/>
    <w:rsid w:val="00D66CC5"/>
    <w:rsid w:val="00D875E8"/>
    <w:rsid w:val="00D92E37"/>
    <w:rsid w:val="00DC371C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C241A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BB12C3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5B02-7632-47A3-8BE4-A8CC6FDB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2016-10-03T08:01:00Z</cp:lastPrinted>
  <dcterms:created xsi:type="dcterms:W3CDTF">2016-10-11T01:31:00Z</dcterms:created>
  <dcterms:modified xsi:type="dcterms:W3CDTF">2016-10-11T03:16:00Z</dcterms:modified>
</cp:coreProperties>
</file>